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91D4" w14:textId="77777777" w:rsidR="00EC011E" w:rsidRPr="00030172" w:rsidRDefault="00EC011E" w:rsidP="00EC011E">
      <w:pPr>
        <w:spacing w:after="0" w:line="360" w:lineRule="auto"/>
        <w:ind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 w:rsidRPr="00030172">
        <w:rPr>
          <w:rFonts w:ascii="仿宋" w:eastAsia="仿宋" w:hAnsi="仿宋" w:hint="eastAsia"/>
          <w:b/>
          <w:bCs/>
          <w:sz w:val="28"/>
          <w:szCs w:val="28"/>
        </w:rPr>
        <w:t>XX学院2</w:t>
      </w:r>
      <w:r w:rsidRPr="00030172">
        <w:rPr>
          <w:rFonts w:ascii="仿宋" w:eastAsia="仿宋" w:hAnsi="仿宋"/>
          <w:b/>
          <w:bCs/>
          <w:sz w:val="28"/>
          <w:szCs w:val="28"/>
        </w:rPr>
        <w:t>022</w:t>
      </w:r>
      <w:r w:rsidRPr="00030172">
        <w:rPr>
          <w:rFonts w:ascii="仿宋" w:eastAsia="仿宋" w:hAnsi="仿宋" w:hint="eastAsia"/>
          <w:b/>
          <w:bCs/>
          <w:sz w:val="28"/>
          <w:szCs w:val="28"/>
        </w:rPr>
        <w:t>级培养方案制（修）订情况报告</w:t>
      </w:r>
    </w:p>
    <w:p w14:paraId="42C77BCF" w14:textId="77777777" w:rsidR="00EC011E" w:rsidRPr="00030172" w:rsidRDefault="00EC011E" w:rsidP="00EC011E">
      <w:pPr>
        <w:spacing w:after="0" w:line="360" w:lineRule="auto"/>
        <w:ind w:firstLine="560"/>
        <w:rPr>
          <w:rFonts w:ascii="仿宋" w:eastAsia="仿宋" w:hAnsi="仿宋"/>
          <w:sz w:val="28"/>
          <w:szCs w:val="28"/>
        </w:rPr>
      </w:pPr>
    </w:p>
    <w:p w14:paraId="79E58F89" w14:textId="77777777" w:rsidR="00EC011E" w:rsidRPr="007638F3" w:rsidRDefault="00EC011E" w:rsidP="00EC011E">
      <w:pPr>
        <w:spacing w:after="0" w:line="360" w:lineRule="auto"/>
        <w:ind w:firstLine="562"/>
        <w:rPr>
          <w:rFonts w:ascii="仿宋" w:eastAsia="仿宋" w:hAnsi="仿宋"/>
          <w:b/>
          <w:bCs/>
          <w:sz w:val="28"/>
          <w:szCs w:val="28"/>
        </w:rPr>
      </w:pPr>
      <w:r w:rsidRPr="007638F3">
        <w:rPr>
          <w:rFonts w:ascii="仿宋" w:eastAsia="仿宋" w:hAnsi="仿宋" w:hint="eastAsia"/>
          <w:b/>
          <w:bCs/>
          <w:sz w:val="28"/>
          <w:szCs w:val="28"/>
        </w:rPr>
        <w:t>一、新制定培养方案情况</w:t>
      </w:r>
    </w:p>
    <w:p w14:paraId="76C064B7" w14:textId="77777777" w:rsidR="00EC011E" w:rsidRPr="00030172" w:rsidRDefault="00EC011E" w:rsidP="00EC011E">
      <w:pPr>
        <w:spacing w:after="0" w:line="360" w:lineRule="auto"/>
        <w:ind w:firstLine="560"/>
        <w:rPr>
          <w:rFonts w:ascii="仿宋" w:eastAsia="仿宋" w:hAnsi="仿宋"/>
          <w:sz w:val="28"/>
          <w:szCs w:val="28"/>
        </w:rPr>
      </w:pPr>
      <w:r w:rsidRPr="00030172">
        <w:rPr>
          <w:rFonts w:ascii="仿宋" w:eastAsia="仿宋" w:hAnsi="仿宋" w:hint="eastAsia"/>
          <w:sz w:val="28"/>
          <w:szCs w:val="28"/>
        </w:rPr>
        <w:t>请说明制定了哪个专业什么层次的培养方案，方案名称是什么</w:t>
      </w:r>
    </w:p>
    <w:p w14:paraId="4DE4BAB0" w14:textId="77777777" w:rsidR="00EC011E" w:rsidRPr="00030172" w:rsidRDefault="00EC011E" w:rsidP="00EC011E">
      <w:pPr>
        <w:spacing w:after="0" w:line="360" w:lineRule="auto"/>
        <w:ind w:firstLine="560"/>
        <w:rPr>
          <w:rFonts w:ascii="仿宋" w:eastAsia="仿宋" w:hAnsi="仿宋"/>
          <w:sz w:val="28"/>
          <w:szCs w:val="28"/>
        </w:rPr>
      </w:pPr>
    </w:p>
    <w:p w14:paraId="5ADAD5AA" w14:textId="77777777" w:rsidR="00EC011E" w:rsidRPr="007638F3" w:rsidRDefault="00EC011E" w:rsidP="00EC011E">
      <w:pPr>
        <w:spacing w:after="0" w:line="360" w:lineRule="auto"/>
        <w:ind w:firstLine="562"/>
        <w:rPr>
          <w:rFonts w:ascii="仿宋" w:eastAsia="仿宋" w:hAnsi="仿宋"/>
          <w:b/>
          <w:bCs/>
          <w:sz w:val="28"/>
          <w:szCs w:val="28"/>
        </w:rPr>
      </w:pPr>
      <w:r w:rsidRPr="007638F3">
        <w:rPr>
          <w:rFonts w:ascii="仿宋" w:eastAsia="仿宋" w:hAnsi="仿宋" w:hint="eastAsia"/>
          <w:b/>
          <w:bCs/>
          <w:sz w:val="28"/>
          <w:szCs w:val="28"/>
        </w:rPr>
        <w:t>二、对原有培养方案进行修订的总体情况</w:t>
      </w:r>
    </w:p>
    <w:p w14:paraId="593940DA" w14:textId="3DF44F52" w:rsidR="007638F3" w:rsidRPr="00030172" w:rsidRDefault="00EC011E" w:rsidP="007638F3">
      <w:pPr>
        <w:spacing w:after="0" w:line="360" w:lineRule="auto"/>
        <w:ind w:firstLine="560"/>
        <w:rPr>
          <w:rFonts w:ascii="仿宋" w:eastAsia="仿宋" w:hAnsi="仿宋"/>
          <w:sz w:val="28"/>
          <w:szCs w:val="28"/>
        </w:rPr>
      </w:pPr>
      <w:r w:rsidRPr="00030172">
        <w:rPr>
          <w:rFonts w:ascii="仿宋" w:eastAsia="仿宋" w:hAnsi="仿宋" w:hint="eastAsia"/>
          <w:sz w:val="28"/>
          <w:szCs w:val="28"/>
        </w:rPr>
        <w:t>请说明在哪些地方进行了调整，例如对培养目标进行了调整，增加*</w:t>
      </w:r>
      <w:r w:rsidRPr="00030172">
        <w:rPr>
          <w:rFonts w:ascii="仿宋" w:eastAsia="仿宋" w:hAnsi="仿宋"/>
          <w:sz w:val="28"/>
          <w:szCs w:val="28"/>
        </w:rPr>
        <w:t>***</w:t>
      </w:r>
      <w:r w:rsidRPr="00030172">
        <w:rPr>
          <w:rFonts w:ascii="仿宋" w:eastAsia="仿宋" w:hAnsi="仿宋" w:hint="eastAsia"/>
          <w:sz w:val="28"/>
          <w:szCs w:val="28"/>
        </w:rPr>
        <w:t>内容，删除了*</w:t>
      </w:r>
      <w:r w:rsidRPr="00030172">
        <w:rPr>
          <w:rFonts w:ascii="仿宋" w:eastAsia="仿宋" w:hAnsi="仿宋"/>
          <w:sz w:val="28"/>
          <w:szCs w:val="28"/>
        </w:rPr>
        <w:t>***</w:t>
      </w:r>
      <w:r w:rsidRPr="00030172">
        <w:rPr>
          <w:rFonts w:ascii="仿宋" w:eastAsia="仿宋" w:hAnsi="仿宋" w:hint="eastAsia"/>
          <w:sz w:val="28"/>
          <w:szCs w:val="28"/>
        </w:rPr>
        <w:t>内容等</w:t>
      </w:r>
      <w:r w:rsidR="007638F3">
        <w:rPr>
          <w:rFonts w:ascii="仿宋" w:eastAsia="仿宋" w:hAnsi="仿宋" w:hint="eastAsia"/>
          <w:sz w:val="28"/>
          <w:szCs w:val="28"/>
        </w:rPr>
        <w:t>，分专业列明确定的</w:t>
      </w:r>
      <w:r w:rsidR="007638F3">
        <w:rPr>
          <w:rFonts w:ascii="仿宋" w:eastAsia="仿宋" w:hAnsi="仿宋" w:hint="eastAsia"/>
          <w:sz w:val="28"/>
          <w:szCs w:val="28"/>
        </w:rPr>
        <w:t>核心课程信息。</w:t>
      </w:r>
    </w:p>
    <w:p w14:paraId="7CD810AF" w14:textId="6E11AE35" w:rsidR="00EC011E" w:rsidRPr="007638F3" w:rsidRDefault="00EC011E" w:rsidP="00EC011E">
      <w:pPr>
        <w:spacing w:after="0" w:line="360" w:lineRule="auto"/>
        <w:ind w:firstLine="562"/>
        <w:rPr>
          <w:rFonts w:ascii="仿宋" w:eastAsia="仿宋" w:hAnsi="仿宋"/>
          <w:b/>
          <w:bCs/>
          <w:sz w:val="28"/>
          <w:szCs w:val="28"/>
        </w:rPr>
      </w:pPr>
    </w:p>
    <w:p w14:paraId="37552A01" w14:textId="77777777" w:rsidR="007638F3" w:rsidRPr="00030172" w:rsidRDefault="007638F3" w:rsidP="00EC011E">
      <w:pPr>
        <w:spacing w:after="0" w:line="360" w:lineRule="auto"/>
        <w:ind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08050941" w14:textId="13BEFDC0" w:rsidR="00EC011E" w:rsidRPr="007638F3" w:rsidRDefault="00450D68" w:rsidP="00EC011E">
      <w:pPr>
        <w:spacing w:after="0" w:line="360" w:lineRule="auto"/>
        <w:ind w:firstLine="562"/>
        <w:rPr>
          <w:rFonts w:ascii="仿宋" w:eastAsia="仿宋" w:hAnsi="仿宋"/>
          <w:b/>
          <w:bCs/>
          <w:sz w:val="28"/>
          <w:szCs w:val="28"/>
        </w:rPr>
      </w:pPr>
      <w:r w:rsidRPr="007638F3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EC011E" w:rsidRPr="007638F3">
        <w:rPr>
          <w:rFonts w:ascii="仿宋" w:eastAsia="仿宋" w:hAnsi="仿宋" w:hint="eastAsia"/>
          <w:b/>
          <w:bCs/>
          <w:sz w:val="28"/>
          <w:szCs w:val="28"/>
        </w:rPr>
        <w:t>、课程体系优化调整的具体情况</w:t>
      </w:r>
    </w:p>
    <w:p w14:paraId="4440C9DF" w14:textId="1BEC15C7" w:rsidR="00EC011E" w:rsidRPr="00030172" w:rsidRDefault="00EC011E" w:rsidP="00EC011E">
      <w:pPr>
        <w:spacing w:after="0" w:line="360" w:lineRule="auto"/>
        <w:ind w:firstLine="560"/>
        <w:rPr>
          <w:rFonts w:ascii="仿宋" w:eastAsia="仿宋" w:hAnsi="仿宋"/>
          <w:sz w:val="28"/>
          <w:szCs w:val="28"/>
        </w:rPr>
      </w:pPr>
      <w:r w:rsidRPr="00030172">
        <w:rPr>
          <w:rFonts w:ascii="仿宋" w:eastAsia="仿宋" w:hAnsi="仿宋" w:hint="eastAsia"/>
          <w:sz w:val="28"/>
          <w:szCs w:val="28"/>
        </w:rPr>
        <w:t>针对课程体系调整</w:t>
      </w:r>
      <w:r>
        <w:rPr>
          <w:rFonts w:ascii="仿宋" w:eastAsia="仿宋" w:hAnsi="仿宋" w:hint="eastAsia"/>
          <w:sz w:val="28"/>
          <w:szCs w:val="28"/>
        </w:rPr>
        <w:t>的具体内容及调整</w:t>
      </w:r>
      <w:r w:rsidRPr="00030172">
        <w:rPr>
          <w:rFonts w:ascii="仿宋" w:eastAsia="仿宋" w:hAnsi="仿宋" w:hint="eastAsia"/>
          <w:sz w:val="28"/>
          <w:szCs w:val="28"/>
        </w:rPr>
        <w:t>依据</w:t>
      </w:r>
      <w:r>
        <w:rPr>
          <w:rFonts w:ascii="仿宋" w:eastAsia="仿宋" w:hAnsi="仿宋" w:hint="eastAsia"/>
          <w:sz w:val="28"/>
          <w:szCs w:val="28"/>
        </w:rPr>
        <w:t>，重点说明核心课程确定的情况。分专业填写《表一：课程比例结构表》《表二：实践学时与学分情况表》</w:t>
      </w:r>
      <w:r w:rsidR="00F95FE7">
        <w:rPr>
          <w:rFonts w:ascii="仿宋" w:eastAsia="仿宋" w:hAnsi="仿宋" w:hint="eastAsia"/>
          <w:sz w:val="28"/>
          <w:szCs w:val="28"/>
        </w:rPr>
        <w:t>。</w:t>
      </w:r>
    </w:p>
    <w:p w14:paraId="048D3FE4" w14:textId="77777777" w:rsidR="00EC011E" w:rsidRDefault="00EC011E" w:rsidP="00EC011E">
      <w:pPr>
        <w:spacing w:after="0" w:line="360" w:lineRule="auto"/>
        <w:ind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表一： 课程比例结构表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9" w:type="dxa"/>
        </w:tblCellMar>
        <w:tblLook w:val="04A0" w:firstRow="1" w:lastRow="0" w:firstColumn="1" w:lastColumn="0" w:noHBand="0" w:noVBand="1"/>
      </w:tblPr>
      <w:tblGrid>
        <w:gridCol w:w="3407"/>
        <w:gridCol w:w="938"/>
        <w:gridCol w:w="1709"/>
        <w:gridCol w:w="938"/>
        <w:gridCol w:w="1709"/>
      </w:tblGrid>
      <w:tr w:rsidR="00EC011E" w14:paraId="0E1A89FF" w14:textId="77777777" w:rsidTr="007638F3">
        <w:trPr>
          <w:trHeight w:val="478"/>
        </w:trPr>
        <w:tc>
          <w:tcPr>
            <w:tcW w:w="1958" w:type="pct"/>
            <w:tcBorders>
              <w:bottom w:val="single" w:sz="4" w:space="0" w:color="auto"/>
            </w:tcBorders>
            <w:vAlign w:val="center"/>
          </w:tcPr>
          <w:p w14:paraId="39D8B311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  <w:r>
              <w:rPr>
                <w:rFonts w:ascii="宋体" w:hAnsi="宋体" w:cs="宋体"/>
                <w:sz w:val="24"/>
              </w:rPr>
              <w:t>课程类别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14:paraId="495A7794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  <w:r>
              <w:rPr>
                <w:rFonts w:ascii="宋体" w:hAnsi="宋体" w:cs="宋体"/>
                <w:sz w:val="24"/>
              </w:rPr>
              <w:t>学时数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14:paraId="2EAA51E4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  <w:r>
              <w:rPr>
                <w:rFonts w:ascii="宋体" w:hAnsi="宋体" w:cs="宋体"/>
                <w:sz w:val="24"/>
              </w:rPr>
              <w:t>百分比（</w:t>
            </w:r>
            <w:r>
              <w:rPr>
                <w:b/>
                <w:sz w:val="24"/>
              </w:rPr>
              <w:t>%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14:paraId="57146B99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  <w:r>
              <w:rPr>
                <w:rFonts w:ascii="宋体" w:hAnsi="宋体" w:cs="宋体"/>
                <w:sz w:val="24"/>
              </w:rPr>
              <w:t>学分数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14:paraId="4570A945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  <w:r>
              <w:rPr>
                <w:rFonts w:ascii="宋体" w:hAnsi="宋体" w:cs="宋体"/>
                <w:sz w:val="24"/>
              </w:rPr>
              <w:t>百分比（</w:t>
            </w:r>
            <w:r>
              <w:rPr>
                <w:b/>
                <w:sz w:val="24"/>
              </w:rPr>
              <w:t>%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</w:tr>
      <w:tr w:rsidR="00EC011E" w14:paraId="64233D3B" w14:textId="77777777" w:rsidTr="007638F3">
        <w:trPr>
          <w:trHeight w:val="478"/>
        </w:trPr>
        <w:tc>
          <w:tcPr>
            <w:tcW w:w="1958" w:type="pct"/>
            <w:shd w:val="clear" w:color="auto" w:fill="D9E2F3" w:themeFill="accent1" w:themeFillTint="33"/>
            <w:vAlign w:val="center"/>
          </w:tcPr>
          <w:p w14:paraId="2B2CAB84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  <w:r w:rsidRPr="00C4741D">
              <w:rPr>
                <w:rFonts w:ascii="宋体" w:hAnsi="宋体" w:cs="宋体" w:hint="eastAsia"/>
                <w:sz w:val="24"/>
              </w:rPr>
              <w:t>1-1 公共必修课程</w:t>
            </w:r>
          </w:p>
        </w:tc>
        <w:tc>
          <w:tcPr>
            <w:tcW w:w="539" w:type="pct"/>
            <w:shd w:val="clear" w:color="auto" w:fill="D9E2F3" w:themeFill="accent1" w:themeFillTint="33"/>
            <w:vAlign w:val="center"/>
          </w:tcPr>
          <w:p w14:paraId="6BBCC36A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</w:p>
        </w:tc>
        <w:tc>
          <w:tcPr>
            <w:tcW w:w="982" w:type="pct"/>
            <w:shd w:val="clear" w:color="auto" w:fill="D9E2F3" w:themeFill="accent1" w:themeFillTint="33"/>
            <w:vAlign w:val="center"/>
          </w:tcPr>
          <w:p w14:paraId="43A198E4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</w:p>
        </w:tc>
        <w:tc>
          <w:tcPr>
            <w:tcW w:w="539" w:type="pct"/>
            <w:shd w:val="clear" w:color="auto" w:fill="D9E2F3" w:themeFill="accent1" w:themeFillTint="33"/>
            <w:vAlign w:val="center"/>
          </w:tcPr>
          <w:p w14:paraId="29734583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</w:p>
        </w:tc>
        <w:tc>
          <w:tcPr>
            <w:tcW w:w="982" w:type="pct"/>
            <w:shd w:val="clear" w:color="auto" w:fill="D9E2F3" w:themeFill="accent1" w:themeFillTint="33"/>
            <w:vAlign w:val="center"/>
          </w:tcPr>
          <w:p w14:paraId="463E6E88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</w:p>
        </w:tc>
      </w:tr>
      <w:tr w:rsidR="00EC011E" w14:paraId="41F9201C" w14:textId="77777777" w:rsidTr="007638F3">
        <w:trPr>
          <w:trHeight w:val="478"/>
        </w:trPr>
        <w:tc>
          <w:tcPr>
            <w:tcW w:w="1958" w:type="pct"/>
            <w:shd w:val="clear" w:color="auto" w:fill="D9E2F3" w:themeFill="accent1" w:themeFillTint="33"/>
            <w:vAlign w:val="center"/>
          </w:tcPr>
          <w:p w14:paraId="36F0FADE" w14:textId="32CDE72B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  <w:r w:rsidRPr="00C4741D">
              <w:rPr>
                <w:rFonts w:ascii="宋体" w:hAnsi="宋体" w:cs="宋体" w:hint="eastAsia"/>
                <w:sz w:val="24"/>
              </w:rPr>
              <w:t>1-2 通识选修课程</w:t>
            </w:r>
          </w:p>
        </w:tc>
        <w:tc>
          <w:tcPr>
            <w:tcW w:w="539" w:type="pct"/>
            <w:shd w:val="clear" w:color="auto" w:fill="D9E2F3" w:themeFill="accent1" w:themeFillTint="33"/>
            <w:vAlign w:val="center"/>
          </w:tcPr>
          <w:p w14:paraId="55D4E8D8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</w:p>
        </w:tc>
        <w:tc>
          <w:tcPr>
            <w:tcW w:w="982" w:type="pct"/>
            <w:shd w:val="clear" w:color="auto" w:fill="D9E2F3" w:themeFill="accent1" w:themeFillTint="33"/>
            <w:vAlign w:val="center"/>
          </w:tcPr>
          <w:p w14:paraId="63F58A45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</w:p>
        </w:tc>
        <w:tc>
          <w:tcPr>
            <w:tcW w:w="539" w:type="pct"/>
            <w:shd w:val="clear" w:color="auto" w:fill="D9E2F3" w:themeFill="accent1" w:themeFillTint="33"/>
            <w:vAlign w:val="center"/>
          </w:tcPr>
          <w:p w14:paraId="5DC6772B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</w:p>
        </w:tc>
        <w:tc>
          <w:tcPr>
            <w:tcW w:w="982" w:type="pct"/>
            <w:shd w:val="clear" w:color="auto" w:fill="D9E2F3" w:themeFill="accent1" w:themeFillTint="33"/>
            <w:vAlign w:val="center"/>
          </w:tcPr>
          <w:p w14:paraId="21D6A15D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</w:p>
        </w:tc>
      </w:tr>
      <w:tr w:rsidR="00F95FE7" w14:paraId="48A0606B" w14:textId="77777777" w:rsidTr="007638F3">
        <w:trPr>
          <w:trHeight w:val="478"/>
        </w:trPr>
        <w:tc>
          <w:tcPr>
            <w:tcW w:w="1958" w:type="pct"/>
            <w:shd w:val="clear" w:color="auto" w:fill="D9E2F3" w:themeFill="accent1" w:themeFillTint="33"/>
            <w:vAlign w:val="center"/>
          </w:tcPr>
          <w:p w14:paraId="098A974F" w14:textId="411AFCE3" w:rsidR="00F95FE7" w:rsidRPr="00C4741D" w:rsidRDefault="00F95FE7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1-3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外语特色课程</w:t>
            </w:r>
          </w:p>
        </w:tc>
        <w:tc>
          <w:tcPr>
            <w:tcW w:w="539" w:type="pct"/>
            <w:shd w:val="clear" w:color="auto" w:fill="D9E2F3" w:themeFill="accent1" w:themeFillTint="33"/>
            <w:vAlign w:val="center"/>
          </w:tcPr>
          <w:p w14:paraId="24DB5C09" w14:textId="77777777" w:rsidR="00F95FE7" w:rsidRDefault="00F95FE7" w:rsidP="005C0292">
            <w:pPr>
              <w:spacing w:after="0" w:line="240" w:lineRule="auto"/>
              <w:ind w:firstLineChars="0" w:firstLine="0"/>
              <w:jc w:val="center"/>
            </w:pPr>
          </w:p>
        </w:tc>
        <w:tc>
          <w:tcPr>
            <w:tcW w:w="982" w:type="pct"/>
            <w:shd w:val="clear" w:color="auto" w:fill="D9E2F3" w:themeFill="accent1" w:themeFillTint="33"/>
            <w:vAlign w:val="center"/>
          </w:tcPr>
          <w:p w14:paraId="0E6690CD" w14:textId="77777777" w:rsidR="00F95FE7" w:rsidRDefault="00F95FE7" w:rsidP="005C0292">
            <w:pPr>
              <w:spacing w:after="0" w:line="240" w:lineRule="auto"/>
              <w:ind w:firstLineChars="0" w:firstLine="0"/>
              <w:jc w:val="center"/>
            </w:pPr>
          </w:p>
        </w:tc>
        <w:tc>
          <w:tcPr>
            <w:tcW w:w="539" w:type="pct"/>
            <w:shd w:val="clear" w:color="auto" w:fill="D9E2F3" w:themeFill="accent1" w:themeFillTint="33"/>
            <w:vAlign w:val="center"/>
          </w:tcPr>
          <w:p w14:paraId="0FCDBF8C" w14:textId="77777777" w:rsidR="00F95FE7" w:rsidRDefault="00F95FE7" w:rsidP="005C0292">
            <w:pPr>
              <w:spacing w:after="0" w:line="240" w:lineRule="auto"/>
              <w:ind w:firstLineChars="0" w:firstLine="0"/>
              <w:jc w:val="center"/>
            </w:pPr>
          </w:p>
        </w:tc>
        <w:tc>
          <w:tcPr>
            <w:tcW w:w="982" w:type="pct"/>
            <w:shd w:val="clear" w:color="auto" w:fill="D9E2F3" w:themeFill="accent1" w:themeFillTint="33"/>
            <w:vAlign w:val="center"/>
          </w:tcPr>
          <w:p w14:paraId="633A24BD" w14:textId="77777777" w:rsidR="00F95FE7" w:rsidRDefault="00F95FE7" w:rsidP="005C0292">
            <w:pPr>
              <w:spacing w:after="0" w:line="240" w:lineRule="auto"/>
              <w:ind w:firstLineChars="0" w:firstLine="0"/>
              <w:jc w:val="center"/>
            </w:pPr>
          </w:p>
        </w:tc>
      </w:tr>
      <w:tr w:rsidR="00EC011E" w14:paraId="3805FE5A" w14:textId="77777777" w:rsidTr="007638F3">
        <w:trPr>
          <w:trHeight w:val="478"/>
        </w:trPr>
        <w:tc>
          <w:tcPr>
            <w:tcW w:w="1958" w:type="pct"/>
            <w:tcBorders>
              <w:bottom w:val="single" w:sz="4" w:space="0" w:color="auto"/>
            </w:tcBorders>
            <w:vAlign w:val="center"/>
          </w:tcPr>
          <w:p w14:paraId="0D51BC46" w14:textId="7B8ED99B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  <w:r w:rsidRPr="00C4741D">
              <w:rPr>
                <w:rFonts w:ascii="宋体" w:hAnsi="宋体" w:cs="宋体" w:hint="eastAsia"/>
                <w:sz w:val="24"/>
              </w:rPr>
              <w:t>2</w:t>
            </w:r>
            <w:r w:rsidR="00F95FE7">
              <w:rPr>
                <w:rFonts w:ascii="宋体" w:hAnsi="宋体" w:cs="宋体"/>
                <w:sz w:val="24"/>
              </w:rPr>
              <w:t xml:space="preserve"> </w:t>
            </w:r>
            <w:r w:rsidR="00F95FE7">
              <w:rPr>
                <w:rFonts w:ascii="宋体" w:hAnsi="宋体" w:cs="宋体" w:hint="eastAsia"/>
                <w:sz w:val="24"/>
              </w:rPr>
              <w:t>大类</w:t>
            </w:r>
            <w:r w:rsidRPr="00C4741D">
              <w:rPr>
                <w:rFonts w:ascii="宋体" w:hAnsi="宋体" w:cs="宋体" w:hint="eastAsia"/>
                <w:sz w:val="24"/>
              </w:rPr>
              <w:t>基础课程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14:paraId="13B084B3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14:paraId="75DF9480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14:paraId="1D50EBA9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14:paraId="446D814B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</w:p>
        </w:tc>
      </w:tr>
      <w:tr w:rsidR="00EC011E" w14:paraId="304293A1" w14:textId="77777777" w:rsidTr="007638F3">
        <w:trPr>
          <w:trHeight w:val="478"/>
        </w:trPr>
        <w:tc>
          <w:tcPr>
            <w:tcW w:w="1958" w:type="pct"/>
            <w:shd w:val="clear" w:color="auto" w:fill="D9E2F3" w:themeFill="accent1" w:themeFillTint="33"/>
            <w:vAlign w:val="center"/>
          </w:tcPr>
          <w:p w14:paraId="58FB8FF2" w14:textId="37DDDF14" w:rsidR="00EC011E" w:rsidRDefault="00F95FE7" w:rsidP="005C0292">
            <w:pPr>
              <w:spacing w:after="0" w:line="240" w:lineRule="auto"/>
              <w:ind w:firstLineChars="0" w:firstLine="0"/>
              <w:jc w:val="center"/>
            </w:pPr>
            <w:r>
              <w:rPr>
                <w:rFonts w:ascii="宋体" w:hAnsi="宋体" w:cs="宋体" w:hint="eastAsia"/>
                <w:sz w:val="24"/>
              </w:rPr>
              <w:t>3-1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="00EC011E" w:rsidRPr="00C4741D">
              <w:rPr>
                <w:rFonts w:ascii="宋体" w:hAnsi="宋体" w:cs="宋体" w:hint="eastAsia"/>
                <w:sz w:val="24"/>
              </w:rPr>
              <w:t>专业核心课程</w:t>
            </w:r>
          </w:p>
        </w:tc>
        <w:tc>
          <w:tcPr>
            <w:tcW w:w="539" w:type="pct"/>
            <w:shd w:val="clear" w:color="auto" w:fill="D9E2F3" w:themeFill="accent1" w:themeFillTint="33"/>
            <w:vAlign w:val="center"/>
          </w:tcPr>
          <w:p w14:paraId="45CE1B2B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</w:p>
        </w:tc>
        <w:tc>
          <w:tcPr>
            <w:tcW w:w="982" w:type="pct"/>
            <w:shd w:val="clear" w:color="auto" w:fill="D9E2F3" w:themeFill="accent1" w:themeFillTint="33"/>
            <w:vAlign w:val="center"/>
          </w:tcPr>
          <w:p w14:paraId="0EF51BD0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</w:p>
        </w:tc>
        <w:tc>
          <w:tcPr>
            <w:tcW w:w="539" w:type="pct"/>
            <w:shd w:val="clear" w:color="auto" w:fill="D9E2F3" w:themeFill="accent1" w:themeFillTint="33"/>
            <w:vAlign w:val="center"/>
          </w:tcPr>
          <w:p w14:paraId="6C38B035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</w:p>
        </w:tc>
        <w:tc>
          <w:tcPr>
            <w:tcW w:w="982" w:type="pct"/>
            <w:shd w:val="clear" w:color="auto" w:fill="D9E2F3" w:themeFill="accent1" w:themeFillTint="33"/>
            <w:vAlign w:val="center"/>
          </w:tcPr>
          <w:p w14:paraId="55CCE38E" w14:textId="77777777" w:rsidR="00EC011E" w:rsidRDefault="00EC011E" w:rsidP="005C0292">
            <w:pPr>
              <w:spacing w:after="0" w:line="240" w:lineRule="auto"/>
              <w:ind w:firstLineChars="0" w:firstLine="0"/>
              <w:jc w:val="center"/>
            </w:pPr>
          </w:p>
        </w:tc>
      </w:tr>
      <w:tr w:rsidR="00F95FE7" w14:paraId="207863E8" w14:textId="77777777" w:rsidTr="007638F3">
        <w:trPr>
          <w:trHeight w:val="478"/>
        </w:trPr>
        <w:tc>
          <w:tcPr>
            <w:tcW w:w="1958" w:type="pct"/>
            <w:shd w:val="clear" w:color="auto" w:fill="D9E2F3" w:themeFill="accent1" w:themeFillTint="33"/>
            <w:vAlign w:val="center"/>
          </w:tcPr>
          <w:p w14:paraId="0526678D" w14:textId="48962E84" w:rsidR="00F95FE7" w:rsidRDefault="00F95FE7" w:rsidP="005C0292">
            <w:pPr>
              <w:spacing w:after="0" w:line="240" w:lineRule="auto"/>
              <w:ind w:firstLineChars="0" w:firstLine="0"/>
              <w:jc w:val="center"/>
            </w:pPr>
            <w:r>
              <w:rPr>
                <w:rFonts w:ascii="宋体" w:hAnsi="宋体" w:cs="宋体" w:hint="eastAsia"/>
                <w:sz w:val="24"/>
              </w:rPr>
              <w:t>3-2</w:t>
            </w:r>
            <w:r w:rsidRPr="00C4741D">
              <w:rPr>
                <w:rFonts w:ascii="宋体" w:hAnsi="宋体" w:cs="宋体" w:hint="eastAsia"/>
                <w:sz w:val="24"/>
              </w:rPr>
              <w:t>毕业论文（设计）</w:t>
            </w:r>
          </w:p>
        </w:tc>
        <w:tc>
          <w:tcPr>
            <w:tcW w:w="539" w:type="pct"/>
            <w:shd w:val="clear" w:color="auto" w:fill="D9E2F3" w:themeFill="accent1" w:themeFillTint="33"/>
            <w:vAlign w:val="center"/>
          </w:tcPr>
          <w:p w14:paraId="75AC113C" w14:textId="77777777" w:rsidR="00F95FE7" w:rsidRDefault="00F95FE7" w:rsidP="005C0292">
            <w:pPr>
              <w:spacing w:after="0" w:line="240" w:lineRule="auto"/>
              <w:ind w:firstLineChars="0" w:firstLine="0"/>
              <w:jc w:val="center"/>
            </w:pPr>
          </w:p>
        </w:tc>
        <w:tc>
          <w:tcPr>
            <w:tcW w:w="982" w:type="pct"/>
            <w:shd w:val="clear" w:color="auto" w:fill="D9E2F3" w:themeFill="accent1" w:themeFillTint="33"/>
            <w:vAlign w:val="center"/>
          </w:tcPr>
          <w:p w14:paraId="2D5F3A74" w14:textId="35FE3E62" w:rsidR="00F95FE7" w:rsidRDefault="00F95FE7" w:rsidP="005C0292">
            <w:pPr>
              <w:spacing w:after="0" w:line="240" w:lineRule="auto"/>
              <w:ind w:firstLineChars="0" w:firstLine="0"/>
              <w:jc w:val="center"/>
            </w:pPr>
          </w:p>
        </w:tc>
        <w:tc>
          <w:tcPr>
            <w:tcW w:w="539" w:type="pct"/>
            <w:shd w:val="clear" w:color="auto" w:fill="D9E2F3" w:themeFill="accent1" w:themeFillTint="33"/>
            <w:vAlign w:val="center"/>
          </w:tcPr>
          <w:p w14:paraId="395250C1" w14:textId="77777777" w:rsidR="00F95FE7" w:rsidRDefault="00F95FE7" w:rsidP="005C0292">
            <w:pPr>
              <w:spacing w:after="0" w:line="240" w:lineRule="auto"/>
              <w:ind w:firstLineChars="0" w:firstLine="0"/>
              <w:jc w:val="center"/>
            </w:pPr>
          </w:p>
        </w:tc>
        <w:tc>
          <w:tcPr>
            <w:tcW w:w="982" w:type="pct"/>
            <w:shd w:val="clear" w:color="auto" w:fill="D9E2F3" w:themeFill="accent1" w:themeFillTint="33"/>
            <w:vAlign w:val="center"/>
          </w:tcPr>
          <w:p w14:paraId="25F0C313" w14:textId="77777777" w:rsidR="00F95FE7" w:rsidRDefault="00F95FE7" w:rsidP="005C0292">
            <w:pPr>
              <w:spacing w:after="0" w:line="240" w:lineRule="auto"/>
              <w:ind w:firstLineChars="0" w:firstLine="0"/>
              <w:jc w:val="center"/>
            </w:pPr>
          </w:p>
        </w:tc>
      </w:tr>
      <w:tr w:rsidR="00F95FE7" w:rsidRPr="00C4741D" w14:paraId="7D850626" w14:textId="77777777" w:rsidTr="007638F3">
        <w:trPr>
          <w:trHeight w:val="478"/>
        </w:trPr>
        <w:tc>
          <w:tcPr>
            <w:tcW w:w="1958" w:type="pct"/>
            <w:shd w:val="clear" w:color="auto" w:fill="D9E2F3" w:themeFill="accent1" w:themeFillTint="33"/>
            <w:vAlign w:val="center"/>
          </w:tcPr>
          <w:p w14:paraId="459D7101" w14:textId="58A18B3E" w:rsidR="00F95FE7" w:rsidRPr="00C4741D" w:rsidRDefault="00F95FE7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3-3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专业实习实践</w:t>
            </w:r>
          </w:p>
        </w:tc>
        <w:tc>
          <w:tcPr>
            <w:tcW w:w="539" w:type="pct"/>
            <w:shd w:val="clear" w:color="auto" w:fill="D9E2F3" w:themeFill="accent1" w:themeFillTint="33"/>
            <w:vAlign w:val="center"/>
          </w:tcPr>
          <w:p w14:paraId="60C6642F" w14:textId="77777777" w:rsidR="00F95FE7" w:rsidRPr="00C4741D" w:rsidRDefault="00F95FE7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2" w:type="pct"/>
            <w:shd w:val="clear" w:color="auto" w:fill="D9E2F3" w:themeFill="accent1" w:themeFillTint="33"/>
            <w:vAlign w:val="center"/>
          </w:tcPr>
          <w:p w14:paraId="44051645" w14:textId="0628A81F" w:rsidR="00F95FE7" w:rsidRPr="00C4741D" w:rsidRDefault="00F95FE7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9" w:type="pct"/>
            <w:shd w:val="clear" w:color="auto" w:fill="D9E2F3" w:themeFill="accent1" w:themeFillTint="33"/>
            <w:vAlign w:val="center"/>
          </w:tcPr>
          <w:p w14:paraId="123425EB" w14:textId="77777777" w:rsidR="00F95FE7" w:rsidRPr="00C4741D" w:rsidRDefault="00F95FE7" w:rsidP="005C0292">
            <w:pPr>
              <w:spacing w:after="0" w:line="240" w:lineRule="auto"/>
              <w:ind w:left="840" w:firstLineChars="0" w:hanging="84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2" w:type="pct"/>
            <w:shd w:val="clear" w:color="auto" w:fill="D9E2F3" w:themeFill="accent1" w:themeFillTint="33"/>
            <w:vAlign w:val="center"/>
          </w:tcPr>
          <w:p w14:paraId="759F5B78" w14:textId="77777777" w:rsidR="00F95FE7" w:rsidRPr="00C4741D" w:rsidRDefault="00F95FE7" w:rsidP="005C0292">
            <w:pPr>
              <w:spacing w:after="0" w:line="240" w:lineRule="auto"/>
              <w:ind w:left="840" w:firstLineChars="0" w:hanging="84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C011E" w:rsidRPr="00C4741D" w14:paraId="2D804D5E" w14:textId="77777777" w:rsidTr="007638F3">
        <w:trPr>
          <w:trHeight w:val="478"/>
        </w:trPr>
        <w:tc>
          <w:tcPr>
            <w:tcW w:w="1958" w:type="pct"/>
            <w:shd w:val="clear" w:color="auto" w:fill="D9E2F3" w:themeFill="accent1" w:themeFillTint="33"/>
            <w:vAlign w:val="center"/>
          </w:tcPr>
          <w:p w14:paraId="242620F6" w14:textId="094B165C" w:rsidR="00EC011E" w:rsidRPr="00C4741D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 w:rsidRPr="00C4741D">
              <w:rPr>
                <w:rFonts w:ascii="宋体" w:hAnsi="宋体" w:cs="宋体" w:hint="eastAsia"/>
                <w:sz w:val="24"/>
              </w:rPr>
              <w:t>3-</w:t>
            </w:r>
            <w:r w:rsidR="00F95FE7">
              <w:rPr>
                <w:rFonts w:ascii="宋体" w:hAnsi="宋体" w:cs="宋体" w:hint="eastAsia"/>
                <w:sz w:val="24"/>
              </w:rPr>
              <w:t>4</w:t>
            </w:r>
            <w:r w:rsidRPr="00C4741D">
              <w:rPr>
                <w:rFonts w:ascii="宋体" w:hAnsi="宋体" w:cs="宋体" w:hint="eastAsia"/>
                <w:sz w:val="24"/>
              </w:rPr>
              <w:t xml:space="preserve"> </w:t>
            </w:r>
            <w:r w:rsidR="00F95FE7">
              <w:rPr>
                <w:rFonts w:ascii="宋体" w:hAnsi="宋体" w:cs="宋体" w:hint="eastAsia"/>
                <w:sz w:val="24"/>
              </w:rPr>
              <w:t>创新创业实践</w:t>
            </w:r>
          </w:p>
        </w:tc>
        <w:tc>
          <w:tcPr>
            <w:tcW w:w="539" w:type="pct"/>
            <w:shd w:val="clear" w:color="auto" w:fill="D9E2F3" w:themeFill="accent1" w:themeFillTint="33"/>
            <w:vAlign w:val="center"/>
          </w:tcPr>
          <w:p w14:paraId="65CB4D8A" w14:textId="77777777" w:rsidR="00EC011E" w:rsidRPr="00C4741D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2" w:type="pct"/>
            <w:shd w:val="clear" w:color="auto" w:fill="D9E2F3" w:themeFill="accent1" w:themeFillTint="33"/>
            <w:vAlign w:val="center"/>
          </w:tcPr>
          <w:p w14:paraId="436A8E9C" w14:textId="77777777" w:rsidR="00EC011E" w:rsidRPr="00C4741D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9" w:type="pct"/>
            <w:shd w:val="clear" w:color="auto" w:fill="D9E2F3" w:themeFill="accent1" w:themeFillTint="33"/>
            <w:vAlign w:val="center"/>
          </w:tcPr>
          <w:p w14:paraId="69EDCA97" w14:textId="77777777" w:rsidR="00EC011E" w:rsidRPr="00C4741D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2" w:type="pct"/>
            <w:shd w:val="clear" w:color="auto" w:fill="D9E2F3" w:themeFill="accent1" w:themeFillTint="33"/>
            <w:vAlign w:val="center"/>
          </w:tcPr>
          <w:p w14:paraId="6281ED7A" w14:textId="77777777" w:rsidR="00EC011E" w:rsidRPr="00C4741D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C011E" w:rsidRPr="00C4741D" w14:paraId="5BF49336" w14:textId="77777777" w:rsidTr="00F95FE7">
        <w:trPr>
          <w:trHeight w:val="478"/>
        </w:trPr>
        <w:tc>
          <w:tcPr>
            <w:tcW w:w="1958" w:type="pct"/>
            <w:vAlign w:val="center"/>
          </w:tcPr>
          <w:p w14:paraId="0D1AB2F5" w14:textId="77777777" w:rsidR="00EC011E" w:rsidRPr="00C4741D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 w:rsidRPr="00C4741D">
              <w:rPr>
                <w:rFonts w:ascii="宋体" w:hAnsi="宋体" w:cs="宋体" w:hint="eastAsia"/>
                <w:sz w:val="24"/>
              </w:rPr>
              <w:t>4-1 专业方向课程</w:t>
            </w:r>
          </w:p>
        </w:tc>
        <w:tc>
          <w:tcPr>
            <w:tcW w:w="539" w:type="pct"/>
            <w:vAlign w:val="center"/>
          </w:tcPr>
          <w:p w14:paraId="54502779" w14:textId="77777777" w:rsidR="00EC011E" w:rsidRPr="00C4741D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2" w:type="pct"/>
            <w:vAlign w:val="center"/>
          </w:tcPr>
          <w:p w14:paraId="22073393" w14:textId="77777777" w:rsidR="00EC011E" w:rsidRPr="00C4741D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9" w:type="pct"/>
            <w:vAlign w:val="center"/>
          </w:tcPr>
          <w:p w14:paraId="09524BB3" w14:textId="77777777" w:rsidR="00EC011E" w:rsidRPr="00C4741D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2" w:type="pct"/>
            <w:vAlign w:val="center"/>
          </w:tcPr>
          <w:p w14:paraId="352EB578" w14:textId="77777777" w:rsidR="00EC011E" w:rsidRPr="00C4741D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C011E" w:rsidRPr="00C4741D" w14:paraId="3E650C56" w14:textId="77777777" w:rsidTr="007638F3">
        <w:trPr>
          <w:trHeight w:val="478"/>
        </w:trPr>
        <w:tc>
          <w:tcPr>
            <w:tcW w:w="1958" w:type="pct"/>
            <w:tcBorders>
              <w:bottom w:val="single" w:sz="4" w:space="0" w:color="auto"/>
            </w:tcBorders>
            <w:vAlign w:val="center"/>
          </w:tcPr>
          <w:p w14:paraId="50C0578E" w14:textId="0CBB35CF" w:rsidR="00EC011E" w:rsidRPr="00C4741D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 w:rsidRPr="00C4741D">
              <w:rPr>
                <w:rFonts w:ascii="宋体" w:hAnsi="宋体" w:cs="宋体" w:hint="eastAsia"/>
                <w:sz w:val="24"/>
              </w:rPr>
              <w:t xml:space="preserve">4-2 </w:t>
            </w:r>
            <w:r w:rsidR="00F95FE7">
              <w:rPr>
                <w:rFonts w:ascii="宋体" w:hAnsi="宋体" w:cs="宋体" w:hint="eastAsia"/>
                <w:sz w:val="24"/>
              </w:rPr>
              <w:t>多元</w:t>
            </w:r>
            <w:r w:rsidRPr="00C4741D">
              <w:rPr>
                <w:rFonts w:ascii="宋体" w:hAnsi="宋体" w:cs="宋体" w:hint="eastAsia"/>
                <w:sz w:val="24"/>
              </w:rPr>
              <w:t>选修课程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14:paraId="7DEBD3B9" w14:textId="77777777" w:rsidR="00EC011E" w:rsidRPr="00C4741D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14:paraId="5B266B0C" w14:textId="77777777" w:rsidR="00EC011E" w:rsidRPr="00C4741D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14:paraId="6BE59B86" w14:textId="77777777" w:rsidR="00EC011E" w:rsidRPr="00C4741D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14:paraId="628C60A9" w14:textId="77777777" w:rsidR="00EC011E" w:rsidRPr="00C4741D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C011E" w:rsidRPr="00C4741D" w14:paraId="49A51140" w14:textId="77777777" w:rsidTr="007638F3">
        <w:trPr>
          <w:trHeight w:val="478"/>
        </w:trPr>
        <w:tc>
          <w:tcPr>
            <w:tcW w:w="1958" w:type="pct"/>
            <w:shd w:val="clear" w:color="auto" w:fill="D9E2F3" w:themeFill="accent1" w:themeFillTint="33"/>
            <w:vAlign w:val="center"/>
          </w:tcPr>
          <w:p w14:paraId="45970A05" w14:textId="77777777" w:rsidR="00EC011E" w:rsidRPr="00C4741D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合计</w:t>
            </w:r>
          </w:p>
        </w:tc>
        <w:tc>
          <w:tcPr>
            <w:tcW w:w="539" w:type="pct"/>
            <w:shd w:val="clear" w:color="auto" w:fill="D9E2F3" w:themeFill="accent1" w:themeFillTint="33"/>
            <w:vAlign w:val="center"/>
          </w:tcPr>
          <w:p w14:paraId="4E68464B" w14:textId="77777777" w:rsidR="00EC011E" w:rsidRPr="00C4741D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2" w:type="pct"/>
            <w:shd w:val="clear" w:color="auto" w:fill="D9E2F3" w:themeFill="accent1" w:themeFillTint="33"/>
            <w:vAlign w:val="center"/>
          </w:tcPr>
          <w:p w14:paraId="115D9B58" w14:textId="5B2BA6D1" w:rsidR="00EC011E" w:rsidRPr="00C4741D" w:rsidRDefault="007638F3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00%</w:t>
            </w:r>
          </w:p>
        </w:tc>
        <w:tc>
          <w:tcPr>
            <w:tcW w:w="539" w:type="pct"/>
            <w:shd w:val="clear" w:color="auto" w:fill="D9E2F3" w:themeFill="accent1" w:themeFillTint="33"/>
            <w:vAlign w:val="center"/>
          </w:tcPr>
          <w:p w14:paraId="4F1D2841" w14:textId="77777777" w:rsidR="00EC011E" w:rsidRPr="00C4741D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2" w:type="pct"/>
            <w:shd w:val="clear" w:color="auto" w:fill="D9E2F3" w:themeFill="accent1" w:themeFillTint="33"/>
            <w:vAlign w:val="center"/>
          </w:tcPr>
          <w:p w14:paraId="2C9E22AD" w14:textId="1BF1282C" w:rsidR="00EC011E" w:rsidRPr="00C4741D" w:rsidRDefault="007638F3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00%</w:t>
            </w:r>
          </w:p>
        </w:tc>
      </w:tr>
    </w:tbl>
    <w:p w14:paraId="5C93AC40" w14:textId="77777777" w:rsidR="00EC011E" w:rsidRPr="00BD45AA" w:rsidRDefault="00EC011E" w:rsidP="00EC011E">
      <w:pPr>
        <w:spacing w:after="0" w:line="360" w:lineRule="auto"/>
        <w:ind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 w:rsidRPr="00BD45AA">
        <w:rPr>
          <w:rFonts w:ascii="仿宋" w:eastAsia="仿宋" w:hAnsi="仿宋"/>
          <w:b/>
          <w:bCs/>
          <w:sz w:val="28"/>
          <w:szCs w:val="28"/>
        </w:rPr>
        <w:t>表</w:t>
      </w:r>
      <w:r>
        <w:rPr>
          <w:rFonts w:ascii="仿宋" w:eastAsia="仿宋" w:hAnsi="仿宋" w:hint="eastAsia"/>
          <w:b/>
          <w:bCs/>
          <w:sz w:val="28"/>
          <w:szCs w:val="28"/>
        </w:rPr>
        <w:t>二</w:t>
      </w:r>
      <w:r w:rsidRPr="00BD45AA">
        <w:rPr>
          <w:rFonts w:ascii="仿宋" w:eastAsia="仿宋" w:hAnsi="仿宋"/>
          <w:b/>
          <w:bCs/>
          <w:sz w:val="28"/>
          <w:szCs w:val="28"/>
        </w:rPr>
        <w:t>：各专业实践学时与学分</w:t>
      </w:r>
    </w:p>
    <w:tbl>
      <w:tblPr>
        <w:tblStyle w:val="TableGrid"/>
        <w:tblW w:w="5000" w:type="pct"/>
        <w:tblInd w:w="0" w:type="dxa"/>
        <w:tblCellMar>
          <w:left w:w="132" w:type="dxa"/>
          <w:right w:w="127" w:type="dxa"/>
        </w:tblCellMar>
        <w:tblLook w:val="04A0" w:firstRow="1" w:lastRow="0" w:firstColumn="1" w:lastColumn="0" w:noHBand="0" w:noVBand="1"/>
      </w:tblPr>
      <w:tblGrid>
        <w:gridCol w:w="2622"/>
        <w:gridCol w:w="1811"/>
        <w:gridCol w:w="1811"/>
        <w:gridCol w:w="2706"/>
      </w:tblGrid>
      <w:tr w:rsidR="00EC011E" w:rsidRPr="00BD45AA" w14:paraId="383F999E" w14:textId="77777777" w:rsidTr="00F95FE7">
        <w:trPr>
          <w:trHeight w:val="478"/>
        </w:trPr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43F196" w14:textId="77777777" w:rsidR="00EC011E" w:rsidRPr="00BD45AA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总实践学时数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97D544" w14:textId="77777777" w:rsidR="00EC011E" w:rsidRPr="00BD45AA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百分比（</w:t>
            </w:r>
            <w:r w:rsidRPr="00BD45AA">
              <w:rPr>
                <w:rFonts w:ascii="宋体" w:hAnsi="宋体" w:cs="宋体"/>
                <w:sz w:val="24"/>
              </w:rPr>
              <w:t>%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D805F" w14:textId="77777777" w:rsidR="00EC011E" w:rsidRPr="00BD45AA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总实践学分数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2A136" w14:textId="77777777" w:rsidR="00EC011E" w:rsidRPr="00BD45AA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百分比（</w:t>
            </w:r>
            <w:r w:rsidRPr="00BD45AA">
              <w:rPr>
                <w:rFonts w:ascii="宋体" w:hAnsi="宋体" w:cs="宋体"/>
                <w:sz w:val="24"/>
              </w:rPr>
              <w:t>%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</w:tr>
      <w:tr w:rsidR="00EC011E" w:rsidRPr="00BD45AA" w14:paraId="16FD5896" w14:textId="77777777" w:rsidTr="00F95FE7">
        <w:trPr>
          <w:trHeight w:val="1073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05C1" w14:textId="77777777" w:rsidR="00EC011E" w:rsidRPr="00BD45AA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C8A2" w14:textId="77777777" w:rsidR="00EC011E" w:rsidRPr="00BD45AA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AB8" w14:textId="77777777" w:rsidR="00EC011E" w:rsidRPr="00BD45AA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3B3" w14:textId="77777777" w:rsidR="00EC011E" w:rsidRPr="00BD45AA" w:rsidRDefault="00EC011E" w:rsidP="005C0292">
            <w:pPr>
              <w:spacing w:after="0"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103C1E07" w14:textId="77777777" w:rsidR="00EC011E" w:rsidRPr="007638F3" w:rsidRDefault="00EC011E" w:rsidP="00EC011E">
      <w:pPr>
        <w:spacing w:after="141" w:line="249" w:lineRule="auto"/>
        <w:ind w:firstLine="482"/>
        <w:rPr>
          <w:b/>
          <w:bCs/>
          <w:color w:val="FF0000"/>
        </w:rPr>
      </w:pPr>
      <w:r w:rsidRPr="007638F3">
        <w:rPr>
          <w:rFonts w:ascii="宋体" w:hAnsi="宋体" w:cs="宋体"/>
          <w:b/>
          <w:bCs/>
          <w:color w:val="FF0000"/>
          <w:sz w:val="24"/>
        </w:rPr>
        <w:t>注：实践教学学分包括课程实践学分和</w:t>
      </w:r>
      <w:r w:rsidRPr="007638F3">
        <w:rPr>
          <w:rFonts w:ascii="宋体" w:hAnsi="宋体" w:cs="宋体" w:hint="eastAsia"/>
          <w:b/>
          <w:bCs/>
          <w:color w:val="FF0000"/>
          <w:sz w:val="24"/>
        </w:rPr>
        <w:t>非课程</w:t>
      </w:r>
      <w:r w:rsidRPr="007638F3">
        <w:rPr>
          <w:rFonts w:ascii="宋体" w:hAnsi="宋体" w:cs="宋体"/>
          <w:b/>
          <w:bCs/>
          <w:color w:val="FF0000"/>
          <w:sz w:val="24"/>
        </w:rPr>
        <w:t>实践学分，</w:t>
      </w:r>
      <w:r w:rsidRPr="007638F3">
        <w:rPr>
          <w:rFonts w:ascii="宋体" w:hAnsi="宋体" w:cs="宋体" w:hint="eastAsia"/>
          <w:b/>
          <w:bCs/>
          <w:color w:val="FF0000"/>
          <w:sz w:val="24"/>
        </w:rPr>
        <w:t>非课程</w:t>
      </w:r>
      <w:r w:rsidRPr="007638F3">
        <w:rPr>
          <w:rFonts w:ascii="宋体" w:hAnsi="宋体" w:cs="宋体"/>
          <w:b/>
          <w:bCs/>
          <w:color w:val="FF0000"/>
          <w:sz w:val="24"/>
        </w:rPr>
        <w:t>实践学分包含专业及毕业实习、毕业论文（设计）、</w:t>
      </w:r>
      <w:r w:rsidRPr="007638F3">
        <w:rPr>
          <w:rFonts w:ascii="宋体" w:hAnsi="宋体" w:cs="宋体" w:hint="eastAsia"/>
          <w:b/>
          <w:bCs/>
          <w:color w:val="FF0000"/>
          <w:sz w:val="24"/>
        </w:rPr>
        <w:t>创新创业实践</w:t>
      </w:r>
      <w:r w:rsidRPr="007638F3">
        <w:rPr>
          <w:rFonts w:ascii="宋体" w:hAnsi="宋体" w:cs="宋体"/>
          <w:b/>
          <w:bCs/>
          <w:color w:val="FF0000"/>
          <w:sz w:val="24"/>
        </w:rPr>
        <w:t>，军事技能</w:t>
      </w:r>
      <w:r w:rsidRPr="007638F3">
        <w:rPr>
          <w:rFonts w:ascii="宋体" w:hAnsi="宋体" w:cs="宋体" w:hint="eastAsia"/>
          <w:b/>
          <w:bCs/>
          <w:color w:val="FF0000"/>
          <w:sz w:val="24"/>
        </w:rPr>
        <w:t>等</w:t>
      </w:r>
      <w:r w:rsidRPr="007638F3">
        <w:rPr>
          <w:rFonts w:ascii="宋体" w:hAnsi="宋体" w:cs="宋体"/>
          <w:b/>
          <w:bCs/>
          <w:color w:val="FF0000"/>
          <w:sz w:val="24"/>
        </w:rPr>
        <w:t>。课程实践教学环节应结合课程教学要求，实践教学学分占总学分（学时）比例人文社科类专业≥15%，理工类专业≥25%</w:t>
      </w:r>
      <w:r w:rsidRPr="007638F3">
        <w:rPr>
          <w:rFonts w:ascii="宋体" w:hAnsi="宋体" w:cs="宋体" w:hint="eastAsia"/>
          <w:b/>
          <w:bCs/>
          <w:color w:val="FF0000"/>
          <w:sz w:val="24"/>
        </w:rPr>
        <w:t>。</w:t>
      </w:r>
    </w:p>
    <w:p w14:paraId="511FC8FF" w14:textId="54A00B4A" w:rsidR="00EC011E" w:rsidRPr="00030172" w:rsidRDefault="00450D68" w:rsidP="00EC011E">
      <w:pPr>
        <w:spacing w:after="0" w:line="360" w:lineRule="auto"/>
        <w:ind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</w:t>
      </w:r>
      <w:r w:rsidR="00EC011E" w:rsidRPr="00030172">
        <w:rPr>
          <w:rFonts w:ascii="仿宋" w:eastAsia="仿宋" w:hAnsi="仿宋" w:hint="eastAsia"/>
          <w:b/>
          <w:bCs/>
          <w:sz w:val="28"/>
          <w:szCs w:val="28"/>
        </w:rPr>
        <w:t>、所在学院教学指导委员会审议情况</w:t>
      </w:r>
    </w:p>
    <w:p w14:paraId="4B6ED147" w14:textId="48294E9E" w:rsidR="00EC011E" w:rsidRPr="00030172" w:rsidRDefault="00EC011E" w:rsidP="00EC011E">
      <w:pPr>
        <w:spacing w:after="0" w:line="360" w:lineRule="auto"/>
        <w:ind w:firstLine="560"/>
        <w:rPr>
          <w:rFonts w:ascii="仿宋" w:eastAsia="仿宋" w:hAnsi="仿宋"/>
          <w:sz w:val="28"/>
          <w:szCs w:val="28"/>
        </w:rPr>
      </w:pPr>
      <w:r w:rsidRPr="00030172">
        <w:rPr>
          <w:rFonts w:ascii="仿宋" w:eastAsia="仿宋" w:hAnsi="仿宋" w:hint="eastAsia"/>
          <w:sz w:val="28"/>
          <w:szCs w:val="28"/>
        </w:rPr>
        <w:t>学院教学指导委员会审议培养方案调整的会议纪要</w:t>
      </w:r>
      <w:r w:rsidR="007638F3">
        <w:rPr>
          <w:rFonts w:ascii="仿宋" w:eastAsia="仿宋" w:hAnsi="仿宋" w:hint="eastAsia"/>
          <w:sz w:val="28"/>
          <w:szCs w:val="28"/>
        </w:rPr>
        <w:t>（可另附）。</w:t>
      </w:r>
    </w:p>
    <w:p w14:paraId="4E0D8A93" w14:textId="77777777" w:rsidR="007B1F22" w:rsidRDefault="007B1F22">
      <w:pPr>
        <w:ind w:firstLine="420"/>
      </w:pPr>
    </w:p>
    <w:sectPr w:rsidR="007B1F22" w:rsidSect="001422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00" w:right="1797" w:bottom="1134" w:left="1418" w:header="851" w:footer="992" w:gutter="0"/>
      <w:pgNumType w:start="4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22C9" w14:textId="77777777" w:rsidR="00AC4F0B" w:rsidRDefault="00AC4F0B">
      <w:pPr>
        <w:spacing w:after="0" w:line="240" w:lineRule="auto"/>
        <w:ind w:firstLine="420"/>
      </w:pPr>
      <w:r>
        <w:separator/>
      </w:r>
    </w:p>
  </w:endnote>
  <w:endnote w:type="continuationSeparator" w:id="0">
    <w:p w14:paraId="12B05A86" w14:textId="77777777" w:rsidR="00AC4F0B" w:rsidRDefault="00AC4F0B">
      <w:pPr>
        <w:spacing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D7FB" w14:textId="77777777" w:rsidR="000C396A" w:rsidRPr="000D1D9D" w:rsidRDefault="00AC4F0B" w:rsidP="000D1D9D">
    <w:pPr>
      <w:pStyle w:val="a3"/>
      <w:ind w:firstLine="120"/>
      <w:jc w:val="both"/>
      <w:rPr>
        <w:sz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8AF7" w14:textId="77777777" w:rsidR="000C396A" w:rsidRDefault="00AC4F0B" w:rsidP="002D5A6D">
    <w:pPr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CF00" w14:textId="77777777" w:rsidR="000C396A" w:rsidRPr="00C04B4A" w:rsidRDefault="00AC4F0B" w:rsidP="00C04B4A">
    <w:pPr>
      <w:pStyle w:val="a3"/>
      <w:ind w:firstLine="120"/>
      <w:jc w:val="right"/>
      <w:rPr>
        <w:sz w:val="6"/>
      </w:rPr>
    </w:pPr>
  </w:p>
  <w:p w14:paraId="1559062C" w14:textId="77777777" w:rsidR="000C396A" w:rsidRDefault="00EC011E" w:rsidP="00FC0920">
    <w:pPr>
      <w:pStyle w:val="a3"/>
      <w:ind w:firstLine="360"/>
    </w:pPr>
    <w:r>
      <w:rPr>
        <w:rFonts w:hint="eastAsia"/>
      </w:rPr>
      <w:t>·</w:t>
    </w:r>
    <w:r>
      <w:t>4</w:t>
    </w:r>
    <w:r>
      <w:rPr>
        <w:rFonts w:hint="eastAsia"/>
      </w:rPr>
      <w:t>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CDD1" w14:textId="77777777" w:rsidR="00AC4F0B" w:rsidRDefault="00AC4F0B">
      <w:pPr>
        <w:spacing w:after="0" w:line="240" w:lineRule="auto"/>
        <w:ind w:firstLine="420"/>
      </w:pPr>
      <w:r>
        <w:separator/>
      </w:r>
    </w:p>
  </w:footnote>
  <w:footnote w:type="continuationSeparator" w:id="0">
    <w:p w14:paraId="5082F9B2" w14:textId="77777777" w:rsidR="00AC4F0B" w:rsidRDefault="00AC4F0B">
      <w:pPr>
        <w:spacing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672F" w14:textId="77777777" w:rsidR="000C396A" w:rsidRDefault="00AC4F0B">
    <w:pPr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D919" w14:textId="77777777" w:rsidR="000C396A" w:rsidRDefault="00AC4F0B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399C" w14:textId="77777777" w:rsidR="000C396A" w:rsidRPr="00EE1BE3" w:rsidRDefault="00AC4F0B" w:rsidP="00582E64">
    <w:pPr>
      <w:pStyle w:val="a5"/>
      <w:pBdr>
        <w:bottom w:val="none" w:sz="0" w:space="0" w:color="auto"/>
      </w:pBdr>
      <w:wordWrap w:val="0"/>
      <w:ind w:right="11430" w:firstLineChars="0" w:firstLine="0"/>
      <w:jc w:val="both"/>
      <w:rPr>
        <w:color w:val="FFFFFF" w:themeColor="background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11E"/>
    <w:rsid w:val="00450D68"/>
    <w:rsid w:val="005051E9"/>
    <w:rsid w:val="007638F3"/>
    <w:rsid w:val="007B1F22"/>
    <w:rsid w:val="00977170"/>
    <w:rsid w:val="00AC4F0B"/>
    <w:rsid w:val="00EC011E"/>
    <w:rsid w:val="00F9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B22A4"/>
  <w15:chartTrackingRefBased/>
  <w15:docId w15:val="{54FFDA94-93AA-4836-85E4-06D9069C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11E"/>
    <w:pPr>
      <w:widowControl w:val="0"/>
      <w:spacing w:after="160" w:line="288" w:lineRule="auto"/>
      <w:ind w:firstLineChars="200" w:firstLine="20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C0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C011E"/>
    <w:rPr>
      <w:rFonts w:ascii="Times New Roman" w:eastAsia="宋体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C0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EC011E"/>
    <w:rPr>
      <w:rFonts w:ascii="Times New Roman" w:eastAsia="宋体" w:hAnsi="Times New Roman"/>
      <w:sz w:val="18"/>
      <w:szCs w:val="18"/>
    </w:rPr>
  </w:style>
  <w:style w:type="table" w:customStyle="1" w:styleId="TableGrid">
    <w:name w:val="TableGrid"/>
    <w:rsid w:val="00EC011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Equation Linear</dc:creator>
  <cp:keywords/>
  <dc:description/>
  <cp:lastModifiedBy>Equation Linear</cp:lastModifiedBy>
  <cp:revision>5</cp:revision>
  <dcterms:created xsi:type="dcterms:W3CDTF">2022-05-16T03:04:00Z</dcterms:created>
  <dcterms:modified xsi:type="dcterms:W3CDTF">2022-05-31T01:48:00Z</dcterms:modified>
</cp:coreProperties>
</file>