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9223" w14:textId="1E659FE3" w:rsidR="001C1D47" w:rsidRDefault="001C1D47"/>
    <w:p w14:paraId="3BB37C71" w14:textId="6FB9BEA2" w:rsidR="001C1D47" w:rsidRDefault="001C1D47"/>
    <w:p w14:paraId="43D346E9" w14:textId="754C681F" w:rsidR="001C1D47" w:rsidRPr="00E852B9" w:rsidRDefault="001C1D47" w:rsidP="0011026E">
      <w:pPr>
        <w:autoSpaceDE w:val="0"/>
        <w:spacing w:line="540" w:lineRule="exact"/>
        <w:jc w:val="center"/>
        <w:rPr>
          <w:rFonts w:ascii="华文中宋" w:eastAsia="华文中宋" w:hAnsi="华文中宋" w:cs="仿宋_GB2312"/>
          <w:b/>
          <w:bCs/>
          <w:sz w:val="40"/>
          <w:szCs w:val="40"/>
          <w:lang w:bidi="ar"/>
        </w:rPr>
      </w:pPr>
      <w:r w:rsidRPr="00E852B9">
        <w:rPr>
          <w:rFonts w:ascii="华文中宋" w:eastAsia="华文中宋" w:hAnsi="华文中宋" w:cs="仿宋_GB2312" w:hint="eastAsia"/>
          <w:b/>
          <w:bCs/>
          <w:sz w:val="40"/>
          <w:szCs w:val="40"/>
          <w:lang w:bidi="ar"/>
        </w:rPr>
        <w:t>关于遴选推荐参与首届上海市课程思政教学设计展示活动的通知</w:t>
      </w:r>
    </w:p>
    <w:p w14:paraId="1F376DA1" w14:textId="77777777" w:rsidR="00E852B9" w:rsidRDefault="00E852B9" w:rsidP="001C1D47">
      <w:pPr>
        <w:autoSpaceDE w:val="0"/>
        <w:spacing w:line="500" w:lineRule="exact"/>
        <w:rPr>
          <w:rFonts w:ascii="方正小标宋简体" w:eastAsia="方正小标宋简体"/>
          <w:sz w:val="38"/>
          <w:szCs w:val="38"/>
        </w:rPr>
      </w:pPr>
    </w:p>
    <w:p w14:paraId="14938F08" w14:textId="4B2D7112" w:rsidR="001C1D47" w:rsidRDefault="001C1D47" w:rsidP="001C1D47">
      <w:pPr>
        <w:autoSpaceDE w:val="0"/>
        <w:spacing w:line="500" w:lineRule="exact"/>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各单位：</w:t>
      </w:r>
    </w:p>
    <w:p w14:paraId="6FBD84E2" w14:textId="79AD4A74" w:rsidR="001C1D47" w:rsidRDefault="001C1D47" w:rsidP="007368C4">
      <w:pPr>
        <w:autoSpaceDE w:val="0"/>
        <w:spacing w:line="500" w:lineRule="exact"/>
        <w:ind w:firstLine="600"/>
        <w:rPr>
          <w:rFonts w:ascii="仿宋_GB2312" w:eastAsia="仿宋_GB2312" w:hAnsi="仿宋"/>
          <w:sz w:val="30"/>
          <w:szCs w:val="30"/>
          <w:lang w:bidi="ar"/>
        </w:rPr>
      </w:pPr>
      <w:r>
        <w:rPr>
          <w:rFonts w:ascii="仿宋_GB2312" w:eastAsia="仿宋_GB2312" w:hAnsi="仿宋" w:cs="仿宋_GB2312" w:hint="eastAsia"/>
          <w:sz w:val="30"/>
          <w:szCs w:val="30"/>
          <w:lang w:bidi="ar"/>
        </w:rPr>
        <w:t>为深入学习贯彻习近平总书记关于教育的重要论述和全国教育大会精神，落实《高等学校课程思政建设指导纲要》、市教卫工作党委、市教委《关于推进上海高校课程思政教育教学改革的实施意见》等精神，进一步推进上海高校课程思政建设，提升高校教师课程思政意识与能力，遴选发现一批优秀课程思政优秀教师，彰显新时代教师教书育人风范，市教卫工作党委、市教委决定举办</w:t>
      </w:r>
      <w:r>
        <w:rPr>
          <w:rFonts w:ascii="仿宋_GB2312" w:eastAsia="仿宋_GB2312" w:hAnsi="仿宋" w:hint="eastAsia"/>
          <w:sz w:val="30"/>
          <w:szCs w:val="30"/>
          <w:lang w:bidi="ar"/>
        </w:rPr>
        <w:t>首届上海市课程思政教学设计展示活动。</w:t>
      </w:r>
      <w:r w:rsidR="007368C4">
        <w:rPr>
          <w:rFonts w:ascii="仿宋_GB2312" w:eastAsia="仿宋_GB2312" w:hAnsi="仿宋" w:hint="eastAsia"/>
          <w:sz w:val="30"/>
          <w:szCs w:val="30"/>
          <w:lang w:bidi="ar"/>
        </w:rPr>
        <w:t>现将学校遴选推荐参与上海市课程思政教学设计展示活动相关事项通知如下：</w:t>
      </w:r>
    </w:p>
    <w:p w14:paraId="11AE7241" w14:textId="053A8193" w:rsidR="007368C4" w:rsidRPr="004B356D" w:rsidRDefault="007368C4" w:rsidP="007368C4">
      <w:pPr>
        <w:autoSpaceDE w:val="0"/>
        <w:spacing w:line="540" w:lineRule="exact"/>
        <w:ind w:firstLine="560"/>
        <w:rPr>
          <w:rFonts w:ascii="华文中宋" w:eastAsia="华文中宋" w:hAnsi="华文中宋" w:cs="仿宋_GB2312"/>
          <w:b/>
          <w:bCs/>
          <w:sz w:val="30"/>
          <w:szCs w:val="30"/>
          <w:lang w:bidi="ar"/>
        </w:rPr>
      </w:pPr>
      <w:r w:rsidRPr="004B356D">
        <w:rPr>
          <w:rFonts w:ascii="华文中宋" w:eastAsia="华文中宋" w:hAnsi="华文中宋" w:cs="仿宋_GB2312" w:hint="eastAsia"/>
          <w:b/>
          <w:bCs/>
          <w:sz w:val="30"/>
          <w:szCs w:val="30"/>
          <w:lang w:bidi="ar"/>
        </w:rPr>
        <w:t>一、活动主题</w:t>
      </w:r>
    </w:p>
    <w:p w14:paraId="6C61E008" w14:textId="77777777" w:rsidR="007368C4" w:rsidRDefault="007368C4" w:rsidP="007368C4">
      <w:pPr>
        <w:autoSpaceDE w:val="0"/>
        <w:spacing w:line="540" w:lineRule="exact"/>
        <w:ind w:firstLine="560"/>
        <w:rPr>
          <w:rFonts w:ascii="仿宋_GB2312" w:eastAsia="仿宋_GB2312" w:hAnsi="仿宋"/>
          <w:sz w:val="30"/>
          <w:szCs w:val="30"/>
        </w:rPr>
      </w:pPr>
      <w:r>
        <w:rPr>
          <w:rFonts w:ascii="仿宋_GB2312" w:eastAsia="仿宋_GB2312" w:hAnsi="仿宋" w:cs="仿宋_GB2312" w:hint="eastAsia"/>
          <w:sz w:val="30"/>
          <w:szCs w:val="30"/>
          <w:lang w:bidi="ar"/>
        </w:rPr>
        <w:t>深化课程思政建设</w:t>
      </w:r>
      <w:r>
        <w:rPr>
          <w:rFonts w:ascii="仿宋_GB2312" w:eastAsia="仿宋_GB2312" w:hAnsi="仿宋" w:hint="eastAsia"/>
          <w:sz w:val="30"/>
          <w:szCs w:val="30"/>
          <w:lang w:bidi="ar"/>
        </w:rPr>
        <w:t xml:space="preserve"> </w:t>
      </w:r>
      <w:r>
        <w:rPr>
          <w:rFonts w:ascii="仿宋_GB2312" w:eastAsia="仿宋_GB2312" w:hAnsi="仿宋" w:cs="仿宋_GB2312" w:hint="eastAsia"/>
          <w:sz w:val="30"/>
          <w:szCs w:val="30"/>
          <w:lang w:bidi="ar"/>
        </w:rPr>
        <w:t>提升人才培养质量</w:t>
      </w:r>
    </w:p>
    <w:p w14:paraId="01DC8A7F" w14:textId="1C1BD778" w:rsidR="007368C4" w:rsidRPr="004B356D" w:rsidRDefault="007368C4" w:rsidP="007368C4">
      <w:pPr>
        <w:autoSpaceDE w:val="0"/>
        <w:spacing w:line="540" w:lineRule="exact"/>
        <w:ind w:firstLine="560"/>
        <w:rPr>
          <w:rFonts w:ascii="华文中宋" w:eastAsia="华文中宋" w:hAnsi="华文中宋" w:cs="仿宋_GB2312"/>
          <w:b/>
          <w:bCs/>
          <w:sz w:val="30"/>
          <w:szCs w:val="30"/>
          <w:lang w:bidi="ar"/>
        </w:rPr>
      </w:pPr>
      <w:r w:rsidRPr="004B356D">
        <w:rPr>
          <w:rFonts w:ascii="华文中宋" w:eastAsia="华文中宋" w:hAnsi="华文中宋" w:cs="仿宋_GB2312" w:hint="eastAsia"/>
          <w:b/>
          <w:bCs/>
          <w:sz w:val="30"/>
          <w:szCs w:val="30"/>
          <w:lang w:bidi="ar"/>
        </w:rPr>
        <w:t>二、活动目标</w:t>
      </w:r>
    </w:p>
    <w:p w14:paraId="04B9D9B8" w14:textId="505D436F" w:rsidR="007368C4" w:rsidRDefault="007368C4" w:rsidP="007368C4">
      <w:pPr>
        <w:autoSpaceDE w:val="0"/>
        <w:spacing w:line="540" w:lineRule="exact"/>
        <w:ind w:firstLine="560"/>
        <w:rPr>
          <w:rFonts w:ascii="仿宋_GB2312" w:eastAsia="仿宋_GB2312" w:hAnsi="仿宋"/>
          <w:sz w:val="30"/>
          <w:szCs w:val="30"/>
        </w:rPr>
      </w:pPr>
      <w:r>
        <w:rPr>
          <w:rFonts w:ascii="仿宋_GB2312" w:eastAsia="仿宋_GB2312" w:cs="仿宋_GB2312" w:hint="eastAsia"/>
          <w:color w:val="000000"/>
          <w:sz w:val="30"/>
          <w:szCs w:val="30"/>
          <w:lang w:bidi="ar"/>
        </w:rPr>
        <w:t>围绕全面提高人才培养质量，落实立德树人根本任务，发挥活动示范引领作用，充分展示近年来学校课程思政建设课堂教学成果，表彰一批在课程思政建设中表现突出的优秀教师，激发广大教师加强课程思政建设的积极性、主动性、创造性，提升教师开展课程思政建设的意识和能力，</w:t>
      </w:r>
      <w:r>
        <w:rPr>
          <w:rFonts w:ascii="仿宋_GB2312" w:eastAsia="仿宋_GB2312" w:hAnsi="仿宋" w:cs="仿宋_GB2312" w:hint="eastAsia"/>
          <w:sz w:val="30"/>
          <w:szCs w:val="30"/>
          <w:lang w:bidi="ar"/>
        </w:rPr>
        <w:t>全面推进各类课程与思政课程同向同行，打造学校课程思政教学标杆展示与交流平台。</w:t>
      </w:r>
    </w:p>
    <w:p w14:paraId="629F8A61" w14:textId="07260115" w:rsidR="007368C4" w:rsidRPr="004B356D" w:rsidRDefault="007368C4" w:rsidP="007368C4">
      <w:pPr>
        <w:autoSpaceDE w:val="0"/>
        <w:spacing w:line="540" w:lineRule="exact"/>
        <w:ind w:firstLine="560"/>
        <w:rPr>
          <w:rFonts w:ascii="华文中宋" w:eastAsia="华文中宋" w:hAnsi="华文中宋" w:cs="仿宋_GB2312"/>
          <w:b/>
          <w:bCs/>
          <w:sz w:val="30"/>
          <w:szCs w:val="30"/>
          <w:lang w:bidi="ar"/>
        </w:rPr>
      </w:pPr>
      <w:r w:rsidRPr="004B356D">
        <w:rPr>
          <w:rFonts w:ascii="华文中宋" w:eastAsia="华文中宋" w:hAnsi="华文中宋" w:cs="仿宋_GB2312" w:hint="eastAsia"/>
          <w:b/>
          <w:bCs/>
          <w:sz w:val="30"/>
          <w:szCs w:val="30"/>
          <w:lang w:bidi="ar"/>
        </w:rPr>
        <w:t>三、参加资格</w:t>
      </w:r>
    </w:p>
    <w:p w14:paraId="6EE893D9" w14:textId="231067C3" w:rsidR="007368C4" w:rsidRDefault="00441165" w:rsidP="00441165">
      <w:pPr>
        <w:autoSpaceDE w:val="0"/>
        <w:spacing w:line="540" w:lineRule="exact"/>
        <w:ind w:firstLineChars="200" w:firstLine="600"/>
        <w:rPr>
          <w:rFonts w:eastAsia="仿宋_GB2312"/>
          <w:color w:val="000000"/>
          <w:sz w:val="30"/>
          <w:szCs w:val="30"/>
        </w:rPr>
      </w:pPr>
      <w:r>
        <w:rPr>
          <w:rFonts w:ascii="仿宋_GB2312" w:eastAsia="仿宋_GB2312" w:cs="仿宋_GB2312" w:hint="eastAsia"/>
          <w:color w:val="000000"/>
          <w:sz w:val="30"/>
          <w:szCs w:val="30"/>
          <w:lang w:bidi="ar"/>
        </w:rPr>
        <w:t>（一）</w:t>
      </w:r>
      <w:r w:rsidR="007368C4">
        <w:rPr>
          <w:rFonts w:ascii="仿宋_GB2312" w:eastAsia="仿宋_GB2312" w:cs="仿宋_GB2312" w:hint="eastAsia"/>
          <w:color w:val="000000"/>
          <w:sz w:val="30"/>
          <w:szCs w:val="30"/>
          <w:lang w:bidi="ar"/>
        </w:rPr>
        <w:t>面向普通本科教育、研究生教育和继续教育在编在岗教师。已入选教育部课程思政教学名师和团队教师不再推荐。</w:t>
      </w:r>
    </w:p>
    <w:p w14:paraId="6B7CDFE5" w14:textId="77777777" w:rsidR="007368C4" w:rsidRDefault="007368C4" w:rsidP="007368C4">
      <w:pPr>
        <w:autoSpaceDE w:val="0"/>
        <w:spacing w:line="540" w:lineRule="exact"/>
        <w:ind w:firstLine="560"/>
        <w:rPr>
          <w:rFonts w:eastAsia="仿宋_GB2312"/>
          <w:color w:val="000000"/>
          <w:sz w:val="30"/>
          <w:szCs w:val="30"/>
        </w:rPr>
      </w:pPr>
      <w:r>
        <w:rPr>
          <w:rFonts w:ascii="仿宋_GB2312" w:eastAsia="仿宋_GB2312" w:cs="仿宋_GB2312" w:hint="eastAsia"/>
          <w:color w:val="000000"/>
          <w:sz w:val="30"/>
          <w:szCs w:val="30"/>
          <w:lang w:bidi="ar"/>
        </w:rPr>
        <w:t>（二）政治素质过硬，师德高尚，廉洁自律，作风正派公正。</w:t>
      </w:r>
    </w:p>
    <w:p w14:paraId="30A63BF8" w14:textId="77777777" w:rsidR="007368C4" w:rsidRDefault="007368C4" w:rsidP="007368C4">
      <w:pPr>
        <w:autoSpaceDE w:val="0"/>
        <w:spacing w:line="540" w:lineRule="exact"/>
        <w:ind w:firstLine="560"/>
        <w:rPr>
          <w:rFonts w:eastAsia="仿宋_GB2312"/>
          <w:color w:val="000000"/>
          <w:sz w:val="30"/>
          <w:szCs w:val="30"/>
        </w:rPr>
      </w:pPr>
      <w:r>
        <w:rPr>
          <w:rFonts w:ascii="仿宋_GB2312" w:eastAsia="仿宋_GB2312" w:cs="仿宋_GB2312" w:hint="eastAsia"/>
          <w:color w:val="000000"/>
          <w:sz w:val="30"/>
          <w:szCs w:val="30"/>
          <w:lang w:bidi="ar"/>
        </w:rPr>
        <w:lastRenderedPageBreak/>
        <w:t>（三）业务能力精湛，育人水平高超。稳定承担展示课程的教学任务，教学效果受学生欢迎，</w:t>
      </w:r>
      <w:r>
        <w:rPr>
          <w:rFonts w:eastAsia="仿宋_GB2312" w:hint="eastAsia"/>
          <w:color w:val="000000"/>
          <w:sz w:val="30"/>
          <w:szCs w:val="30"/>
          <w:lang w:bidi="ar"/>
        </w:rPr>
        <w:t>2017</w:t>
      </w:r>
      <w:r>
        <w:rPr>
          <w:rFonts w:ascii="仿宋_GB2312" w:eastAsia="仿宋_GB2312" w:cs="仿宋_GB2312" w:hint="eastAsia"/>
          <w:color w:val="000000"/>
          <w:sz w:val="30"/>
          <w:szCs w:val="30"/>
          <w:lang w:bidi="ar"/>
        </w:rPr>
        <w:t>年至</w:t>
      </w:r>
      <w:r>
        <w:rPr>
          <w:rFonts w:eastAsia="仿宋_GB2312"/>
          <w:color w:val="000000"/>
          <w:sz w:val="30"/>
          <w:szCs w:val="30"/>
          <w:lang w:bidi="ar"/>
        </w:rPr>
        <w:t>2021</w:t>
      </w:r>
      <w:r>
        <w:rPr>
          <w:rFonts w:ascii="仿宋_GB2312" w:eastAsia="仿宋_GB2312" w:cs="仿宋_GB2312" w:hint="eastAsia"/>
          <w:color w:val="000000"/>
          <w:sz w:val="30"/>
          <w:szCs w:val="30"/>
          <w:lang w:bidi="ar"/>
        </w:rPr>
        <w:t>年间至少有</w:t>
      </w:r>
      <w:r>
        <w:rPr>
          <w:rFonts w:eastAsia="仿宋_GB2312"/>
          <w:color w:val="000000"/>
          <w:sz w:val="30"/>
          <w:szCs w:val="30"/>
          <w:lang w:bidi="ar"/>
        </w:rPr>
        <w:t>2</w:t>
      </w:r>
      <w:r>
        <w:rPr>
          <w:rFonts w:ascii="仿宋_GB2312" w:eastAsia="仿宋_GB2312" w:cs="仿宋_GB2312" w:hint="eastAsia"/>
          <w:color w:val="000000"/>
          <w:sz w:val="30"/>
          <w:szCs w:val="30"/>
          <w:lang w:bidi="ar"/>
        </w:rPr>
        <w:t>轮教学评价情况位居所在院系全体教师教学评价情况排名前</w:t>
      </w:r>
      <w:r>
        <w:rPr>
          <w:rFonts w:eastAsia="仿宋_GB2312"/>
          <w:color w:val="000000"/>
          <w:sz w:val="30"/>
          <w:szCs w:val="30"/>
          <w:lang w:bidi="ar"/>
        </w:rPr>
        <w:t>30%</w:t>
      </w:r>
      <w:r>
        <w:rPr>
          <w:rFonts w:ascii="仿宋_GB2312" w:eastAsia="仿宋_GB2312" w:cs="仿宋_GB2312" w:hint="eastAsia"/>
          <w:color w:val="000000"/>
          <w:sz w:val="30"/>
          <w:szCs w:val="30"/>
          <w:lang w:bidi="ar"/>
        </w:rPr>
        <w:t>。</w:t>
      </w:r>
    </w:p>
    <w:p w14:paraId="74576298" w14:textId="77777777" w:rsidR="007368C4" w:rsidRDefault="007368C4" w:rsidP="007368C4">
      <w:pPr>
        <w:autoSpaceDE w:val="0"/>
        <w:spacing w:line="540" w:lineRule="exact"/>
        <w:ind w:firstLine="560"/>
        <w:rPr>
          <w:rFonts w:eastAsia="仿宋_GB2312"/>
          <w:color w:val="000000"/>
          <w:sz w:val="30"/>
          <w:szCs w:val="30"/>
        </w:rPr>
      </w:pPr>
      <w:r>
        <w:rPr>
          <w:rFonts w:ascii="仿宋_GB2312" w:eastAsia="仿宋_GB2312" w:cs="仿宋_GB2312" w:hint="eastAsia"/>
          <w:color w:val="000000"/>
          <w:sz w:val="30"/>
          <w:szCs w:val="30"/>
          <w:lang w:bidi="ar"/>
        </w:rPr>
        <w:t>（四）以个人或团队形式报名。若以团队形式参加活动，团队成员包括</w:t>
      </w:r>
      <w:r>
        <w:rPr>
          <w:rFonts w:eastAsia="仿宋_GB2312" w:hint="eastAsia"/>
          <w:color w:val="000000"/>
          <w:sz w:val="30"/>
          <w:szCs w:val="30"/>
          <w:lang w:bidi="ar"/>
        </w:rPr>
        <w:t>1</w:t>
      </w:r>
      <w:r>
        <w:rPr>
          <w:rFonts w:ascii="仿宋_GB2312" w:eastAsia="仿宋_GB2312" w:cs="仿宋_GB2312" w:hint="eastAsia"/>
          <w:color w:val="000000"/>
          <w:sz w:val="30"/>
          <w:szCs w:val="30"/>
          <w:lang w:bidi="ar"/>
        </w:rPr>
        <w:t>名主讲教师和不超过</w:t>
      </w:r>
      <w:r>
        <w:rPr>
          <w:rFonts w:eastAsia="仿宋_GB2312"/>
          <w:color w:val="000000"/>
          <w:sz w:val="30"/>
          <w:szCs w:val="30"/>
          <w:lang w:bidi="ar"/>
        </w:rPr>
        <w:t>4</w:t>
      </w:r>
      <w:r>
        <w:rPr>
          <w:rFonts w:ascii="仿宋_GB2312" w:eastAsia="仿宋_GB2312" w:cs="仿宋_GB2312" w:hint="eastAsia"/>
          <w:color w:val="000000"/>
          <w:sz w:val="30"/>
          <w:szCs w:val="30"/>
          <w:lang w:bidi="ar"/>
        </w:rPr>
        <w:t>名团队教师，且负责教师应承担不少于该课程</w:t>
      </w:r>
      <w:r>
        <w:rPr>
          <w:rFonts w:eastAsia="仿宋_GB2312"/>
          <w:color w:val="000000"/>
          <w:sz w:val="30"/>
          <w:szCs w:val="30"/>
          <w:lang w:bidi="ar"/>
        </w:rPr>
        <w:t>1/3</w:t>
      </w:r>
      <w:r>
        <w:rPr>
          <w:rFonts w:ascii="仿宋_GB2312" w:eastAsia="仿宋_GB2312" w:cs="仿宋_GB2312" w:hint="eastAsia"/>
          <w:color w:val="000000"/>
          <w:sz w:val="30"/>
          <w:szCs w:val="30"/>
          <w:lang w:bidi="ar"/>
        </w:rPr>
        <w:t>的教学任务。</w:t>
      </w:r>
    </w:p>
    <w:p w14:paraId="635FE660" w14:textId="5FE850CA" w:rsidR="007368C4" w:rsidRPr="004B356D" w:rsidRDefault="001C539F" w:rsidP="007368C4">
      <w:pPr>
        <w:autoSpaceDE w:val="0"/>
        <w:spacing w:line="540" w:lineRule="exact"/>
        <w:ind w:firstLine="560"/>
        <w:rPr>
          <w:rFonts w:ascii="华文中宋" w:eastAsia="华文中宋" w:hAnsi="华文中宋" w:cs="仿宋_GB2312"/>
          <w:b/>
          <w:bCs/>
          <w:sz w:val="30"/>
          <w:szCs w:val="30"/>
          <w:lang w:bidi="ar"/>
        </w:rPr>
      </w:pPr>
      <w:r w:rsidRPr="004B356D">
        <w:rPr>
          <w:rFonts w:ascii="华文中宋" w:eastAsia="华文中宋" w:hAnsi="华文中宋" w:cs="仿宋_GB2312" w:hint="eastAsia"/>
          <w:b/>
          <w:bCs/>
          <w:sz w:val="30"/>
          <w:szCs w:val="30"/>
          <w:lang w:bidi="ar"/>
        </w:rPr>
        <w:t>四</w:t>
      </w:r>
      <w:r w:rsidR="007368C4" w:rsidRPr="004B356D">
        <w:rPr>
          <w:rFonts w:ascii="华文中宋" w:eastAsia="华文中宋" w:hAnsi="华文中宋" w:cs="仿宋_GB2312" w:hint="eastAsia"/>
          <w:b/>
          <w:bCs/>
          <w:sz w:val="30"/>
          <w:szCs w:val="30"/>
          <w:lang w:bidi="ar"/>
        </w:rPr>
        <w:t>、组别设置</w:t>
      </w:r>
    </w:p>
    <w:p w14:paraId="31CC1345" w14:textId="77777777" w:rsidR="000128B1" w:rsidRDefault="007368C4" w:rsidP="007368C4">
      <w:pPr>
        <w:autoSpaceDE w:val="0"/>
        <w:spacing w:line="540" w:lineRule="exact"/>
        <w:ind w:firstLine="560"/>
        <w:jc w:val="left"/>
        <w:rPr>
          <w:rFonts w:ascii="仿宋_GB2312" w:eastAsia="仿宋_GB2312" w:hAnsi="仿宋"/>
          <w:sz w:val="30"/>
          <w:szCs w:val="30"/>
          <w:lang w:bidi="ar"/>
        </w:rPr>
      </w:pPr>
      <w:r>
        <w:rPr>
          <w:rFonts w:ascii="仿宋_GB2312" w:eastAsia="仿宋_GB2312" w:hAnsi="仿宋" w:cs="仿宋_GB2312" w:hint="eastAsia"/>
          <w:sz w:val="30"/>
          <w:szCs w:val="30"/>
          <w:lang w:bidi="ar"/>
        </w:rPr>
        <w:t>按照专业类别和学校、课程类型，</w:t>
      </w:r>
      <w:r w:rsidR="000128B1">
        <w:rPr>
          <w:rFonts w:ascii="仿宋_GB2312" w:eastAsia="仿宋_GB2312" w:hAnsi="仿宋" w:cs="仿宋_GB2312" w:hint="eastAsia"/>
          <w:sz w:val="30"/>
          <w:szCs w:val="30"/>
          <w:lang w:bidi="ar"/>
        </w:rPr>
        <w:t>校内遴选推荐</w:t>
      </w:r>
      <w:r>
        <w:rPr>
          <w:rFonts w:ascii="仿宋_GB2312" w:eastAsia="仿宋_GB2312" w:hAnsi="仿宋" w:cs="仿宋_GB2312" w:hint="eastAsia"/>
          <w:sz w:val="30"/>
          <w:szCs w:val="30"/>
          <w:lang w:bidi="ar"/>
        </w:rPr>
        <w:t>设</w:t>
      </w:r>
      <w:r w:rsidR="000128B1">
        <w:rPr>
          <w:rFonts w:ascii="仿宋_GB2312" w:eastAsia="仿宋_GB2312" w:hAnsi="仿宋" w:cs="仿宋_GB2312" w:hint="eastAsia"/>
          <w:sz w:val="30"/>
          <w:szCs w:val="30"/>
          <w:lang w:bidi="ar"/>
        </w:rPr>
        <w:t>以下</w:t>
      </w:r>
      <w:r>
        <w:rPr>
          <w:rFonts w:ascii="仿宋_GB2312" w:eastAsia="仿宋_GB2312" w:hAnsi="仿宋" w:hint="eastAsia"/>
          <w:sz w:val="30"/>
          <w:szCs w:val="30"/>
          <w:lang w:bidi="ar"/>
        </w:rPr>
        <w:t>组别</w:t>
      </w:r>
      <w:r w:rsidR="000128B1">
        <w:rPr>
          <w:rFonts w:ascii="仿宋_GB2312" w:eastAsia="仿宋_GB2312" w:hAnsi="仿宋" w:hint="eastAsia"/>
          <w:sz w:val="30"/>
          <w:szCs w:val="30"/>
          <w:lang w:bidi="ar"/>
        </w:rPr>
        <w:t>：</w:t>
      </w:r>
    </w:p>
    <w:p w14:paraId="6CE14655" w14:textId="46464014" w:rsidR="000128B1" w:rsidRDefault="007368C4" w:rsidP="007368C4">
      <w:pPr>
        <w:autoSpaceDE w:val="0"/>
        <w:spacing w:line="540" w:lineRule="exact"/>
        <w:ind w:firstLine="560"/>
        <w:jc w:val="left"/>
        <w:rPr>
          <w:rFonts w:ascii="仿宋_GB2312" w:eastAsia="仿宋_GB2312" w:hAnsi="仿宋" w:cs="仿宋_GB2312"/>
          <w:sz w:val="30"/>
          <w:szCs w:val="30"/>
          <w:lang w:bidi="ar"/>
        </w:rPr>
      </w:pPr>
      <w:bookmarkStart w:id="0" w:name="_Hlk96969763"/>
      <w:r>
        <w:rPr>
          <w:rFonts w:ascii="仿宋_GB2312" w:eastAsia="仿宋_GB2312" w:hAnsi="仿宋" w:cs="仿宋_GB2312" w:hint="eastAsia"/>
          <w:sz w:val="30"/>
          <w:szCs w:val="30"/>
          <w:lang w:bidi="ar"/>
        </w:rPr>
        <w:t>人文艺术组（文学、历史学、哲学、艺术学类专业）</w:t>
      </w:r>
      <w:r w:rsidR="000128B1">
        <w:rPr>
          <w:rFonts w:ascii="仿宋_GB2312" w:eastAsia="仿宋_GB2312" w:hAnsi="仿宋" w:cs="仿宋_GB2312" w:hint="eastAsia"/>
          <w:sz w:val="30"/>
          <w:szCs w:val="30"/>
          <w:lang w:bidi="ar"/>
        </w:rPr>
        <w:t>（仅限本科教育课程申报）</w:t>
      </w:r>
      <w:r>
        <w:rPr>
          <w:rFonts w:ascii="仿宋_GB2312" w:eastAsia="仿宋_GB2312" w:hAnsi="仿宋" w:cs="仿宋_GB2312" w:hint="eastAsia"/>
          <w:sz w:val="30"/>
          <w:szCs w:val="30"/>
          <w:lang w:bidi="ar"/>
        </w:rPr>
        <w:t>；</w:t>
      </w:r>
    </w:p>
    <w:p w14:paraId="4ADACF69" w14:textId="4DBBDBEC" w:rsidR="000128B1" w:rsidRDefault="007368C4" w:rsidP="007368C4">
      <w:pPr>
        <w:autoSpaceDE w:val="0"/>
        <w:spacing w:line="540" w:lineRule="exact"/>
        <w:ind w:firstLine="560"/>
        <w:jc w:val="left"/>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社会科学组（经济学、管理学、法学、教育学、体育类专业）</w:t>
      </w:r>
      <w:r w:rsidR="000128B1">
        <w:rPr>
          <w:rFonts w:ascii="仿宋_GB2312" w:eastAsia="仿宋_GB2312" w:hAnsi="仿宋" w:cs="仿宋_GB2312" w:hint="eastAsia"/>
          <w:sz w:val="30"/>
          <w:szCs w:val="30"/>
          <w:lang w:bidi="ar"/>
        </w:rPr>
        <w:t>（仅限本科教育课程申报）</w:t>
      </w:r>
      <w:r>
        <w:rPr>
          <w:rFonts w:ascii="仿宋_GB2312" w:eastAsia="仿宋_GB2312" w:hAnsi="仿宋" w:cs="仿宋_GB2312" w:hint="eastAsia"/>
          <w:sz w:val="30"/>
          <w:szCs w:val="30"/>
          <w:lang w:bidi="ar"/>
        </w:rPr>
        <w:t>；</w:t>
      </w:r>
    </w:p>
    <w:p w14:paraId="74CDD7A8" w14:textId="1CFD6979" w:rsidR="000128B1" w:rsidRDefault="007368C4" w:rsidP="007368C4">
      <w:pPr>
        <w:autoSpaceDE w:val="0"/>
        <w:spacing w:line="540" w:lineRule="exact"/>
        <w:ind w:firstLine="560"/>
        <w:jc w:val="left"/>
        <w:rPr>
          <w:rFonts w:ascii="仿宋_GB2312" w:eastAsia="仿宋_GB2312" w:hAnsi="仿宋"/>
          <w:sz w:val="30"/>
          <w:szCs w:val="30"/>
          <w:lang w:bidi="ar"/>
        </w:rPr>
      </w:pPr>
      <w:r>
        <w:rPr>
          <w:rFonts w:ascii="仿宋_GB2312" w:eastAsia="仿宋_GB2312" w:hAnsi="仿宋" w:cs="仿宋_GB2312" w:hint="eastAsia"/>
          <w:sz w:val="30"/>
          <w:szCs w:val="30"/>
          <w:lang w:bidi="ar"/>
        </w:rPr>
        <w:t>自然科学组</w:t>
      </w:r>
      <w:r>
        <w:rPr>
          <w:rFonts w:ascii="仿宋_GB2312" w:eastAsia="仿宋_GB2312" w:hAnsi="仿宋" w:hint="eastAsia"/>
          <w:sz w:val="30"/>
          <w:szCs w:val="30"/>
          <w:lang w:bidi="ar"/>
        </w:rPr>
        <w:t>1（理学类专业）</w:t>
      </w:r>
      <w:r w:rsidR="000128B1">
        <w:rPr>
          <w:rFonts w:ascii="仿宋_GB2312" w:eastAsia="仿宋_GB2312" w:hAnsi="仿宋" w:cs="仿宋_GB2312" w:hint="eastAsia"/>
          <w:sz w:val="30"/>
          <w:szCs w:val="30"/>
          <w:lang w:bidi="ar"/>
        </w:rPr>
        <w:t>（仅限本科教育课程申报）</w:t>
      </w:r>
      <w:r>
        <w:rPr>
          <w:rFonts w:ascii="仿宋_GB2312" w:eastAsia="仿宋_GB2312" w:hAnsi="仿宋" w:hint="eastAsia"/>
          <w:sz w:val="30"/>
          <w:szCs w:val="30"/>
          <w:lang w:bidi="ar"/>
        </w:rPr>
        <w:t>；</w:t>
      </w:r>
    </w:p>
    <w:p w14:paraId="355A813E" w14:textId="241E58D9" w:rsidR="000128B1" w:rsidRDefault="007368C4" w:rsidP="007368C4">
      <w:pPr>
        <w:autoSpaceDE w:val="0"/>
        <w:spacing w:line="540" w:lineRule="exact"/>
        <w:ind w:firstLine="560"/>
        <w:jc w:val="left"/>
        <w:rPr>
          <w:rFonts w:ascii="仿宋_GB2312" w:eastAsia="仿宋_GB2312" w:hAnsi="仿宋"/>
          <w:sz w:val="30"/>
          <w:szCs w:val="30"/>
          <w:lang w:bidi="ar"/>
        </w:rPr>
      </w:pPr>
      <w:r>
        <w:rPr>
          <w:rFonts w:ascii="仿宋_GB2312" w:eastAsia="仿宋_GB2312" w:hAnsi="仿宋" w:hint="eastAsia"/>
          <w:sz w:val="30"/>
          <w:szCs w:val="30"/>
          <w:lang w:bidi="ar"/>
        </w:rPr>
        <w:t>自然科学组2（工学、农学、医学类专业）</w:t>
      </w:r>
      <w:r w:rsidR="000128B1">
        <w:rPr>
          <w:rFonts w:ascii="仿宋_GB2312" w:eastAsia="仿宋_GB2312" w:hAnsi="仿宋" w:cs="仿宋_GB2312" w:hint="eastAsia"/>
          <w:sz w:val="30"/>
          <w:szCs w:val="30"/>
          <w:lang w:bidi="ar"/>
        </w:rPr>
        <w:t>（仅限本科教育课程申报）</w:t>
      </w:r>
      <w:r>
        <w:rPr>
          <w:rFonts w:ascii="仿宋_GB2312" w:eastAsia="仿宋_GB2312" w:hAnsi="仿宋" w:hint="eastAsia"/>
          <w:sz w:val="30"/>
          <w:szCs w:val="30"/>
          <w:lang w:bidi="ar"/>
        </w:rPr>
        <w:t>；</w:t>
      </w:r>
      <w:bookmarkEnd w:id="0"/>
    </w:p>
    <w:p w14:paraId="2DFB5348" w14:textId="0044FFEC" w:rsidR="000128B1" w:rsidRDefault="007368C4" w:rsidP="007368C4">
      <w:pPr>
        <w:autoSpaceDE w:val="0"/>
        <w:spacing w:line="540" w:lineRule="exact"/>
        <w:ind w:firstLine="560"/>
        <w:jc w:val="left"/>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研究生教育综合专业组</w:t>
      </w:r>
      <w:r w:rsidR="000128B1">
        <w:rPr>
          <w:rFonts w:ascii="仿宋_GB2312" w:eastAsia="仿宋_GB2312" w:hAnsi="仿宋" w:cs="仿宋_GB2312" w:hint="eastAsia"/>
          <w:sz w:val="30"/>
          <w:szCs w:val="30"/>
          <w:lang w:bidi="ar"/>
        </w:rPr>
        <w:t>（仅限研究生教育课程申报）</w:t>
      </w:r>
      <w:r>
        <w:rPr>
          <w:rFonts w:ascii="仿宋_GB2312" w:eastAsia="仿宋_GB2312" w:hAnsi="仿宋" w:cs="仿宋_GB2312" w:hint="eastAsia"/>
          <w:sz w:val="30"/>
          <w:szCs w:val="30"/>
          <w:lang w:bidi="ar"/>
        </w:rPr>
        <w:t>；</w:t>
      </w:r>
    </w:p>
    <w:p w14:paraId="7115E6A9" w14:textId="2C758624" w:rsidR="007368C4" w:rsidRDefault="007368C4" w:rsidP="007368C4">
      <w:pPr>
        <w:autoSpaceDE w:val="0"/>
        <w:spacing w:line="540" w:lineRule="exact"/>
        <w:ind w:firstLine="560"/>
        <w:jc w:val="left"/>
        <w:rPr>
          <w:rFonts w:ascii="仿宋_GB2312" w:eastAsia="仿宋_GB2312" w:hAnsi="仿宋"/>
          <w:sz w:val="30"/>
          <w:szCs w:val="30"/>
        </w:rPr>
      </w:pPr>
      <w:r>
        <w:rPr>
          <w:rFonts w:ascii="仿宋_GB2312" w:eastAsia="仿宋_GB2312" w:hAnsi="仿宋" w:cs="仿宋_GB2312" w:hint="eastAsia"/>
          <w:sz w:val="30"/>
          <w:szCs w:val="30"/>
          <w:lang w:bidi="ar"/>
        </w:rPr>
        <w:t>继续教育综合专业组</w:t>
      </w:r>
      <w:r w:rsidR="000128B1">
        <w:rPr>
          <w:rFonts w:ascii="仿宋_GB2312" w:eastAsia="仿宋_GB2312" w:hAnsi="仿宋" w:cs="仿宋_GB2312" w:hint="eastAsia"/>
          <w:sz w:val="30"/>
          <w:szCs w:val="30"/>
          <w:lang w:bidi="ar"/>
        </w:rPr>
        <w:t>（仅限继续教育课程申报）</w:t>
      </w:r>
    </w:p>
    <w:p w14:paraId="580432F5" w14:textId="44AC57D6" w:rsidR="007368C4" w:rsidRPr="004B356D" w:rsidRDefault="001C539F" w:rsidP="007368C4">
      <w:pPr>
        <w:autoSpaceDE w:val="0"/>
        <w:spacing w:line="540" w:lineRule="exact"/>
        <w:ind w:firstLine="560"/>
        <w:rPr>
          <w:rFonts w:ascii="华文中宋" w:eastAsia="华文中宋" w:hAnsi="华文中宋" w:cs="仿宋_GB2312"/>
          <w:b/>
          <w:bCs/>
          <w:sz w:val="30"/>
          <w:szCs w:val="30"/>
          <w:lang w:bidi="ar"/>
        </w:rPr>
      </w:pPr>
      <w:r w:rsidRPr="004B356D">
        <w:rPr>
          <w:rFonts w:ascii="华文中宋" w:eastAsia="华文中宋" w:hAnsi="华文中宋" w:cs="仿宋_GB2312" w:hint="eastAsia"/>
          <w:b/>
          <w:bCs/>
          <w:sz w:val="30"/>
          <w:szCs w:val="30"/>
          <w:lang w:bidi="ar"/>
        </w:rPr>
        <w:t>五、名额设置</w:t>
      </w:r>
    </w:p>
    <w:p w14:paraId="6F0D0527" w14:textId="16B6CDF3" w:rsidR="001C539F" w:rsidRPr="00AB2075" w:rsidRDefault="001C539F" w:rsidP="00AB2075">
      <w:pPr>
        <w:autoSpaceDE w:val="0"/>
        <w:spacing w:line="540" w:lineRule="exact"/>
        <w:ind w:firstLineChars="150" w:firstLine="450"/>
        <w:jc w:val="left"/>
        <w:rPr>
          <w:rFonts w:ascii="仿宋_GB2312" w:eastAsia="仿宋_GB2312" w:hAnsi="仿宋" w:cs="仿宋_GB2312"/>
          <w:sz w:val="30"/>
          <w:szCs w:val="30"/>
          <w:lang w:bidi="ar"/>
        </w:rPr>
      </w:pPr>
      <w:r w:rsidRPr="001C539F">
        <w:rPr>
          <w:rFonts w:ascii="仿宋_GB2312" w:eastAsia="仿宋_GB2312" w:hAnsi="仿宋" w:cs="仿宋_GB2312" w:hint="eastAsia"/>
          <w:sz w:val="30"/>
          <w:szCs w:val="30"/>
          <w:lang w:bidi="ar"/>
        </w:rPr>
        <w:t>请各单位积极动员</w:t>
      </w:r>
      <w:r>
        <w:rPr>
          <w:rFonts w:ascii="仿宋_GB2312" w:eastAsia="仿宋_GB2312" w:hAnsi="仿宋" w:cs="仿宋_GB2312" w:hint="eastAsia"/>
          <w:sz w:val="30"/>
          <w:szCs w:val="30"/>
          <w:lang w:bidi="ar"/>
        </w:rPr>
        <w:t>教师</w:t>
      </w:r>
      <w:r w:rsidRPr="001C539F">
        <w:rPr>
          <w:rFonts w:ascii="仿宋_GB2312" w:eastAsia="仿宋_GB2312" w:hAnsi="仿宋" w:cs="仿宋_GB2312" w:hint="eastAsia"/>
          <w:sz w:val="30"/>
          <w:szCs w:val="30"/>
          <w:lang w:bidi="ar"/>
        </w:rPr>
        <w:t>申报，并对申报课程</w:t>
      </w:r>
      <w:r>
        <w:rPr>
          <w:rFonts w:ascii="仿宋_GB2312" w:eastAsia="仿宋_GB2312" w:hAnsi="仿宋" w:cs="仿宋_GB2312" w:hint="eastAsia"/>
          <w:sz w:val="30"/>
          <w:szCs w:val="30"/>
          <w:lang w:bidi="ar"/>
        </w:rPr>
        <w:t>分类（本科教育、研究生教育、继续教育）</w:t>
      </w:r>
      <w:r w:rsidRPr="001C539F">
        <w:rPr>
          <w:rFonts w:ascii="仿宋_GB2312" w:eastAsia="仿宋_GB2312" w:hAnsi="仿宋" w:cs="仿宋_GB2312" w:hint="eastAsia"/>
          <w:sz w:val="30"/>
          <w:szCs w:val="30"/>
          <w:lang w:bidi="ar"/>
        </w:rPr>
        <w:t>汇总、排序。</w:t>
      </w:r>
      <w:r>
        <w:rPr>
          <w:rFonts w:ascii="仿宋_GB2312" w:eastAsia="仿宋_GB2312" w:hAnsi="仿宋" w:cs="仿宋_GB2312" w:hint="eastAsia"/>
          <w:sz w:val="30"/>
          <w:szCs w:val="30"/>
          <w:lang w:bidi="ar"/>
        </w:rPr>
        <w:t>学校</w:t>
      </w:r>
      <w:r w:rsidR="00AB2075">
        <w:rPr>
          <w:rFonts w:ascii="仿宋_GB2312" w:eastAsia="仿宋_GB2312" w:hAnsi="仿宋" w:cs="仿宋_GB2312" w:hint="eastAsia"/>
          <w:sz w:val="30"/>
          <w:szCs w:val="30"/>
          <w:lang w:bidi="ar"/>
        </w:rPr>
        <w:t>共</w:t>
      </w:r>
      <w:r>
        <w:rPr>
          <w:rFonts w:ascii="仿宋_GB2312" w:eastAsia="仿宋_GB2312" w:hAnsi="仿宋" w:cs="仿宋_GB2312" w:hint="eastAsia"/>
          <w:sz w:val="30"/>
          <w:szCs w:val="30"/>
          <w:lang w:bidi="ar"/>
        </w:rPr>
        <w:t>推荐5</w:t>
      </w:r>
      <w:r w:rsidR="00AB2075">
        <w:rPr>
          <w:rFonts w:ascii="仿宋_GB2312" w:eastAsia="仿宋_GB2312" w:hAnsi="仿宋" w:cs="仿宋_GB2312" w:hint="eastAsia"/>
          <w:sz w:val="30"/>
          <w:szCs w:val="30"/>
          <w:lang w:bidi="ar"/>
        </w:rPr>
        <w:t>门课程</w:t>
      </w:r>
      <w:r>
        <w:rPr>
          <w:rFonts w:ascii="仿宋_GB2312" w:eastAsia="仿宋_GB2312" w:hAnsi="仿宋" w:cs="仿宋_GB2312" w:hint="eastAsia"/>
          <w:sz w:val="30"/>
          <w:szCs w:val="30"/>
          <w:lang w:bidi="ar"/>
        </w:rPr>
        <w:t>参加市级展示</w:t>
      </w:r>
      <w:r w:rsidR="009C6577">
        <w:rPr>
          <w:rFonts w:ascii="仿宋_GB2312" w:eastAsia="仿宋_GB2312" w:hAnsi="仿宋" w:cs="仿宋_GB2312" w:hint="eastAsia"/>
          <w:sz w:val="30"/>
          <w:szCs w:val="30"/>
          <w:lang w:bidi="ar"/>
        </w:rPr>
        <w:t>，每个组别1</w:t>
      </w:r>
      <w:r w:rsidR="009C6577">
        <w:rPr>
          <w:rFonts w:ascii="仿宋_GB2312" w:eastAsia="仿宋_GB2312" w:hAnsi="仿宋" w:cs="仿宋_GB2312"/>
          <w:sz w:val="30"/>
          <w:szCs w:val="30"/>
          <w:lang w:bidi="ar"/>
        </w:rPr>
        <w:t>-2</w:t>
      </w:r>
      <w:r w:rsidR="009C6577">
        <w:rPr>
          <w:rFonts w:ascii="仿宋_GB2312" w:eastAsia="仿宋_GB2312" w:hAnsi="仿宋" w:cs="仿宋_GB2312" w:hint="eastAsia"/>
          <w:sz w:val="30"/>
          <w:szCs w:val="30"/>
          <w:lang w:bidi="ar"/>
        </w:rPr>
        <w:t>门</w:t>
      </w:r>
      <w:r>
        <w:rPr>
          <w:rFonts w:ascii="仿宋_GB2312" w:eastAsia="仿宋_GB2312" w:hAnsi="仿宋" w:cs="仿宋_GB2312" w:hint="eastAsia"/>
          <w:sz w:val="30"/>
          <w:szCs w:val="30"/>
          <w:lang w:bidi="ar"/>
        </w:rPr>
        <w:t>。</w:t>
      </w:r>
    </w:p>
    <w:p w14:paraId="1E72002C" w14:textId="6B4C4932" w:rsidR="00AB2075" w:rsidRPr="004B356D" w:rsidRDefault="00AB2075" w:rsidP="00AB2075">
      <w:pPr>
        <w:autoSpaceDE w:val="0"/>
        <w:spacing w:line="540" w:lineRule="exact"/>
        <w:ind w:firstLine="560"/>
        <w:rPr>
          <w:rFonts w:ascii="华文中宋" w:eastAsia="华文中宋" w:hAnsi="华文中宋" w:cs="仿宋_GB2312"/>
          <w:b/>
          <w:bCs/>
          <w:sz w:val="30"/>
          <w:szCs w:val="30"/>
          <w:lang w:bidi="ar"/>
        </w:rPr>
      </w:pPr>
      <w:r w:rsidRPr="004B356D">
        <w:rPr>
          <w:rFonts w:ascii="华文中宋" w:eastAsia="华文中宋" w:hAnsi="华文中宋" w:cs="仿宋_GB2312" w:hint="eastAsia"/>
          <w:b/>
          <w:bCs/>
          <w:sz w:val="30"/>
          <w:szCs w:val="30"/>
          <w:lang w:bidi="ar"/>
        </w:rPr>
        <w:t>六.展示内容和评分规则</w:t>
      </w:r>
    </w:p>
    <w:p w14:paraId="167D69CF" w14:textId="1206FCFF" w:rsidR="00AB2075" w:rsidRDefault="00AB2075" w:rsidP="00AB2075">
      <w:pPr>
        <w:autoSpaceDE w:val="0"/>
        <w:spacing w:line="540" w:lineRule="exact"/>
        <w:ind w:firstLine="560"/>
        <w:rPr>
          <w:rFonts w:ascii="仿宋_GB2312" w:eastAsia="仿宋_GB2312" w:hAnsi="仿宋"/>
          <w:sz w:val="30"/>
          <w:szCs w:val="30"/>
        </w:rPr>
      </w:pPr>
      <w:r>
        <w:rPr>
          <w:rFonts w:ascii="仿宋_GB2312" w:eastAsia="仿宋_GB2312" w:hAnsi="仿宋" w:cs="仿宋_GB2312" w:hint="eastAsia"/>
          <w:sz w:val="30"/>
          <w:szCs w:val="30"/>
          <w:lang w:bidi="ar"/>
        </w:rPr>
        <w:t>教学展示包含教学设计案例展示和现场展示两个部分，由专</w:t>
      </w:r>
      <w:r>
        <w:rPr>
          <w:rFonts w:ascii="仿宋_GB2312" w:eastAsia="仿宋_GB2312" w:hAnsi="仿宋" w:cs="仿宋_GB2312" w:hint="eastAsia"/>
          <w:sz w:val="30"/>
          <w:szCs w:val="30"/>
          <w:lang w:bidi="ar"/>
        </w:rPr>
        <w:lastRenderedPageBreak/>
        <w:t>家评委对教师课程思政教学设计与现场展示进行评审打分。</w:t>
      </w:r>
    </w:p>
    <w:p w14:paraId="6450EB29" w14:textId="77777777" w:rsidR="00AB2075" w:rsidRDefault="00AB2075" w:rsidP="00AB2075">
      <w:pPr>
        <w:spacing w:line="520" w:lineRule="exact"/>
        <w:ind w:firstLineChars="200" w:firstLine="600"/>
        <w:rPr>
          <w:rFonts w:ascii="楷体_GB2312" w:eastAsia="楷体_GB2312"/>
          <w:sz w:val="30"/>
          <w:szCs w:val="30"/>
        </w:rPr>
      </w:pPr>
      <w:r>
        <w:rPr>
          <w:rFonts w:ascii="楷体_GB2312" w:eastAsia="楷体_GB2312" w:hint="eastAsia"/>
          <w:sz w:val="30"/>
          <w:szCs w:val="30"/>
        </w:rPr>
        <w:t>（一）教学设计</w:t>
      </w:r>
    </w:p>
    <w:p w14:paraId="0F5A703E" w14:textId="6309D01D" w:rsidR="00AB2075" w:rsidRDefault="00AB2075" w:rsidP="00AB2075">
      <w:pPr>
        <w:autoSpaceDE w:val="0"/>
        <w:spacing w:line="540" w:lineRule="exact"/>
        <w:ind w:firstLine="560"/>
        <w:rPr>
          <w:rFonts w:ascii="仿宋_GB2312" w:eastAsia="仿宋_GB2312" w:hAnsi="仿宋"/>
          <w:sz w:val="30"/>
          <w:szCs w:val="30"/>
        </w:rPr>
      </w:pPr>
      <w:r>
        <w:rPr>
          <w:rFonts w:ascii="仿宋_GB2312" w:eastAsia="仿宋_GB2312" w:hAnsi="仿宋" w:hint="eastAsia"/>
          <w:sz w:val="30"/>
          <w:szCs w:val="30"/>
          <w:lang w:bidi="ar"/>
        </w:rPr>
        <w:t>1.</w:t>
      </w:r>
      <w:r>
        <w:rPr>
          <w:rFonts w:ascii="仿宋_GB2312" w:eastAsia="仿宋_GB2312" w:hAnsi="仿宋" w:cs="仿宋_GB2312" w:hint="eastAsia"/>
          <w:sz w:val="30"/>
          <w:szCs w:val="30"/>
          <w:lang w:bidi="ar"/>
        </w:rPr>
        <w:t>课程教学大纲</w:t>
      </w:r>
      <w:r w:rsidR="004B356D">
        <w:rPr>
          <w:rFonts w:ascii="仿宋_GB2312" w:eastAsia="仿宋_GB2312" w:hAnsi="仿宋" w:cs="仿宋_GB2312" w:hint="eastAsia"/>
          <w:sz w:val="30"/>
          <w:szCs w:val="30"/>
          <w:lang w:bidi="ar"/>
        </w:rPr>
        <w:t>；</w:t>
      </w:r>
    </w:p>
    <w:p w14:paraId="1B90C707" w14:textId="77777777" w:rsidR="00AB2075" w:rsidRDefault="00AB2075" w:rsidP="00AB2075">
      <w:pPr>
        <w:autoSpaceDE w:val="0"/>
        <w:spacing w:line="540" w:lineRule="exact"/>
        <w:ind w:firstLine="560"/>
        <w:rPr>
          <w:rFonts w:ascii="仿宋_GB2312" w:eastAsia="仿宋_GB2312" w:hAnsi="仿宋"/>
          <w:sz w:val="30"/>
          <w:szCs w:val="30"/>
        </w:rPr>
      </w:pPr>
      <w:r>
        <w:rPr>
          <w:rFonts w:ascii="仿宋_GB2312" w:eastAsia="仿宋_GB2312" w:hAnsi="仿宋" w:hint="eastAsia"/>
          <w:sz w:val="30"/>
          <w:szCs w:val="30"/>
          <w:lang w:bidi="ar"/>
        </w:rPr>
        <w:t>2.</w:t>
      </w:r>
      <w:r>
        <w:rPr>
          <w:rFonts w:ascii="仿宋_GB2312" w:eastAsia="仿宋_GB2312" w:hAnsi="仿宋" w:cs="仿宋_GB2312" w:hint="eastAsia"/>
          <w:sz w:val="30"/>
          <w:szCs w:val="30"/>
          <w:lang w:bidi="ar"/>
        </w:rPr>
        <w:t>围绕整门课程开展的课程思政设计。准确把握</w:t>
      </w:r>
      <w:r>
        <w:rPr>
          <w:rFonts w:ascii="仿宋_GB2312" w:eastAsia="仿宋_GB2312" w:hAnsi="仿宋" w:hint="eastAsia"/>
          <w:sz w:val="30"/>
          <w:szCs w:val="30"/>
          <w:lang w:bidi="ar"/>
        </w:rPr>
        <w:t>“坚定学生理想信念，教育学生爱党、爱国、爱社会主义、爱人民、爱集体”主线，结合所在学科专业、所属课程类型的育人要求和特点，</w:t>
      </w:r>
      <w:r>
        <w:rPr>
          <w:rFonts w:ascii="仿宋_GB2312" w:eastAsia="仿宋_GB2312" w:hAnsi="仿宋" w:cs="仿宋_GB2312" w:hint="eastAsia"/>
          <w:sz w:val="30"/>
          <w:szCs w:val="30"/>
          <w:lang w:bidi="ar"/>
        </w:rPr>
        <w:t>将课程思政落实到课程目标设计、教材选用、教案课件编写各方面，贯穿于课堂授课、教学研讨、实验实训、作业论文各环节，坚决防止</w:t>
      </w:r>
      <w:r>
        <w:rPr>
          <w:rFonts w:ascii="仿宋_GB2312" w:eastAsia="仿宋_GB2312" w:hAnsi="仿宋" w:hint="eastAsia"/>
          <w:sz w:val="30"/>
          <w:szCs w:val="30"/>
          <w:lang w:bidi="ar"/>
        </w:rPr>
        <w:t>“贴标签”“两张皮”现象，充分体现价值塑造、知识传授和能力培养有机融合。</w:t>
      </w:r>
    </w:p>
    <w:p w14:paraId="1C301C7B" w14:textId="77777777" w:rsidR="00AB2075" w:rsidRDefault="00AB2075" w:rsidP="00AB2075">
      <w:pPr>
        <w:spacing w:line="520" w:lineRule="exact"/>
        <w:ind w:firstLineChars="200" w:firstLine="600"/>
        <w:rPr>
          <w:rFonts w:ascii="楷体_GB2312" w:eastAsia="楷体_GB2312"/>
          <w:sz w:val="30"/>
          <w:szCs w:val="30"/>
        </w:rPr>
      </w:pPr>
      <w:r>
        <w:rPr>
          <w:rFonts w:ascii="楷体_GB2312" w:eastAsia="楷体_GB2312" w:hint="eastAsia"/>
          <w:sz w:val="30"/>
          <w:szCs w:val="30"/>
        </w:rPr>
        <w:t>（二）现场展示</w:t>
      </w:r>
    </w:p>
    <w:p w14:paraId="7CC1525A" w14:textId="77777777" w:rsidR="00AB2075" w:rsidRDefault="00AB2075" w:rsidP="00AB2075">
      <w:pPr>
        <w:autoSpaceDE w:val="0"/>
        <w:spacing w:line="540" w:lineRule="exact"/>
        <w:ind w:firstLineChars="200" w:firstLine="600"/>
        <w:rPr>
          <w:rFonts w:ascii="仿宋_GB2312" w:eastAsia="仿宋_GB2312" w:hAnsi="仿宋"/>
          <w:sz w:val="30"/>
          <w:szCs w:val="30"/>
        </w:rPr>
      </w:pPr>
      <w:r>
        <w:rPr>
          <w:rFonts w:ascii="仿宋_GB2312" w:eastAsia="仿宋_GB2312" w:hAnsi="仿宋" w:cs="仿宋_GB2312" w:hint="eastAsia"/>
          <w:sz w:val="30"/>
          <w:szCs w:val="30"/>
          <w:lang w:bidi="ar"/>
        </w:rPr>
        <w:t>从教学理念、教学方法和教学过程三方面阐述课程思政设计思路方法，坚持学生中心、产出导向、持续改进，突出学生的课程学习体验、学习效果。</w:t>
      </w:r>
    </w:p>
    <w:p w14:paraId="1B605C16" w14:textId="0D94DD58" w:rsidR="007B3228" w:rsidRPr="004B356D" w:rsidRDefault="007B3228" w:rsidP="007B3228">
      <w:pPr>
        <w:autoSpaceDE w:val="0"/>
        <w:spacing w:line="540" w:lineRule="exact"/>
        <w:ind w:firstLine="560"/>
        <w:rPr>
          <w:rFonts w:ascii="华文中宋" w:eastAsia="华文中宋" w:hAnsi="华文中宋" w:cs="仿宋_GB2312"/>
          <w:b/>
          <w:bCs/>
          <w:sz w:val="30"/>
          <w:szCs w:val="30"/>
          <w:lang w:bidi="ar"/>
        </w:rPr>
      </w:pPr>
      <w:r w:rsidRPr="004B356D">
        <w:rPr>
          <w:rFonts w:ascii="华文中宋" w:eastAsia="华文中宋" w:hAnsi="华文中宋" w:cs="仿宋_GB2312" w:hint="eastAsia"/>
          <w:b/>
          <w:bCs/>
          <w:sz w:val="30"/>
          <w:szCs w:val="30"/>
          <w:lang w:bidi="ar"/>
        </w:rPr>
        <w:t>七、校内工作流程及时间安排</w:t>
      </w:r>
    </w:p>
    <w:p w14:paraId="5AB9823F" w14:textId="77777777" w:rsidR="007B3228" w:rsidRDefault="007B3228" w:rsidP="007B3228">
      <w:pPr>
        <w:spacing w:line="520" w:lineRule="exact"/>
        <w:ind w:firstLineChars="200" w:firstLine="600"/>
        <w:rPr>
          <w:rFonts w:ascii="楷体_GB2312" w:eastAsia="楷体_GB2312"/>
          <w:sz w:val="30"/>
          <w:szCs w:val="30"/>
        </w:rPr>
      </w:pPr>
      <w:bookmarkStart w:id="1" w:name="OLE_LINK1"/>
      <w:bookmarkStart w:id="2" w:name="OLE_LINK2"/>
      <w:r>
        <w:rPr>
          <w:rFonts w:ascii="楷体_GB2312" w:eastAsia="楷体_GB2312" w:hint="eastAsia"/>
          <w:sz w:val="30"/>
          <w:szCs w:val="30"/>
        </w:rPr>
        <w:t>（一）校内遴选</w:t>
      </w:r>
    </w:p>
    <w:p w14:paraId="3E814BC0" w14:textId="7B82AA54" w:rsidR="007B3228" w:rsidRDefault="007B3228" w:rsidP="008E07CC">
      <w:pPr>
        <w:autoSpaceDE w:val="0"/>
        <w:spacing w:line="540" w:lineRule="exact"/>
        <w:ind w:firstLine="560"/>
        <w:rPr>
          <w:rFonts w:ascii="仿宋_GB2312" w:eastAsia="仿宋_GB2312" w:hAnsi="仿宋" w:cs="仿宋_GB2312"/>
          <w:sz w:val="30"/>
          <w:szCs w:val="30"/>
          <w:lang w:bidi="ar"/>
        </w:rPr>
      </w:pPr>
      <w:r>
        <w:rPr>
          <w:rFonts w:ascii="仿宋_GB2312" w:eastAsia="仿宋_GB2312" w:hAnsi="仿宋" w:cs="仿宋_GB2312"/>
          <w:sz w:val="30"/>
          <w:szCs w:val="30"/>
          <w:lang w:bidi="ar"/>
        </w:rPr>
        <w:t>6</w:t>
      </w:r>
      <w:r>
        <w:rPr>
          <w:rFonts w:ascii="仿宋_GB2312" w:eastAsia="仿宋_GB2312" w:hAnsi="仿宋" w:cs="仿宋_GB2312" w:hint="eastAsia"/>
          <w:sz w:val="30"/>
          <w:szCs w:val="30"/>
          <w:lang w:bidi="ar"/>
        </w:rPr>
        <w:t>月</w:t>
      </w:r>
      <w:r w:rsidR="002448EC">
        <w:rPr>
          <w:rFonts w:ascii="仿宋_GB2312" w:eastAsia="仿宋_GB2312" w:hAnsi="仿宋" w:cs="仿宋_GB2312" w:hint="eastAsia"/>
          <w:sz w:val="30"/>
          <w:szCs w:val="30"/>
          <w:lang w:bidi="ar"/>
        </w:rPr>
        <w:t>底前，各单位提交</w:t>
      </w:r>
      <w:r w:rsidR="008E07CC">
        <w:rPr>
          <w:rFonts w:ascii="仿宋_GB2312" w:eastAsia="仿宋_GB2312" w:hAnsi="仿宋" w:cs="仿宋_GB2312" w:hint="eastAsia"/>
          <w:sz w:val="30"/>
          <w:szCs w:val="30"/>
          <w:lang w:bidi="ar"/>
        </w:rPr>
        <w:t>教师参与意向表，学校组织相应培训、辅导。</w:t>
      </w:r>
      <w:r w:rsidR="008E07CC">
        <w:rPr>
          <w:rFonts w:ascii="仿宋_GB2312" w:eastAsia="仿宋_GB2312" w:hAnsi="仿宋" w:cs="仿宋_GB2312"/>
          <w:sz w:val="30"/>
          <w:szCs w:val="30"/>
          <w:lang w:bidi="ar"/>
        </w:rPr>
        <w:t>7</w:t>
      </w:r>
      <w:r w:rsidR="008E07CC">
        <w:rPr>
          <w:rFonts w:ascii="仿宋_GB2312" w:eastAsia="仿宋_GB2312" w:hAnsi="仿宋" w:cs="仿宋_GB2312" w:hint="eastAsia"/>
          <w:sz w:val="30"/>
          <w:szCs w:val="30"/>
          <w:lang w:bidi="ar"/>
        </w:rPr>
        <w:t>月底前，各单位提交正式申报材料。8月底前，学校经评审后择优推荐至上海市</w:t>
      </w:r>
      <w:r w:rsidR="00A109D8">
        <w:rPr>
          <w:rFonts w:ascii="仿宋_GB2312" w:eastAsia="仿宋_GB2312" w:hAnsi="仿宋" w:cs="仿宋_GB2312" w:hint="eastAsia"/>
          <w:sz w:val="30"/>
          <w:szCs w:val="30"/>
          <w:lang w:bidi="ar"/>
        </w:rPr>
        <w:t>。</w:t>
      </w:r>
    </w:p>
    <w:p w14:paraId="4A8C25B4" w14:textId="09C04D25" w:rsidR="00DB0488" w:rsidRDefault="00DB0488" w:rsidP="00DB0488">
      <w:pPr>
        <w:spacing w:line="520" w:lineRule="exact"/>
        <w:ind w:firstLineChars="200" w:firstLine="600"/>
        <w:rPr>
          <w:rFonts w:ascii="楷体_GB2312" w:eastAsia="楷体_GB2312"/>
          <w:sz w:val="30"/>
          <w:szCs w:val="30"/>
        </w:rPr>
      </w:pPr>
      <w:r>
        <w:rPr>
          <w:rFonts w:ascii="楷体_GB2312" w:eastAsia="楷体_GB2312" w:hint="eastAsia"/>
          <w:sz w:val="30"/>
          <w:szCs w:val="30"/>
        </w:rPr>
        <w:t>（二）上海市材料评审</w:t>
      </w:r>
    </w:p>
    <w:p w14:paraId="7D8F4BB8" w14:textId="2AA4D957" w:rsidR="00DB0488" w:rsidRDefault="00DB0488" w:rsidP="00DB0488">
      <w:pPr>
        <w:autoSpaceDE w:val="0"/>
        <w:spacing w:line="540" w:lineRule="exact"/>
        <w:ind w:firstLine="560"/>
        <w:rPr>
          <w:rFonts w:ascii="仿宋_GB2312" w:eastAsia="仿宋_GB2312" w:hAnsi="仿宋"/>
          <w:sz w:val="30"/>
          <w:szCs w:val="30"/>
        </w:rPr>
      </w:pPr>
      <w:r>
        <w:rPr>
          <w:rFonts w:ascii="仿宋_GB2312" w:eastAsia="仿宋_GB2312" w:hAnsi="仿宋" w:hint="eastAsia"/>
          <w:sz w:val="30"/>
          <w:szCs w:val="30"/>
          <w:lang w:bidi="ar"/>
        </w:rPr>
        <w:t>9月底前，市教委对申报材料进行审查，组织专家对教学设计材料进行评审，确定拟获奖教师名单并通知现场展示具体安排。</w:t>
      </w:r>
    </w:p>
    <w:p w14:paraId="7D58D02B" w14:textId="77777777" w:rsidR="00DB0488" w:rsidRDefault="00DB0488" w:rsidP="00DB0488">
      <w:pPr>
        <w:spacing w:line="520" w:lineRule="exact"/>
        <w:ind w:firstLineChars="200" w:firstLine="600"/>
        <w:rPr>
          <w:rFonts w:ascii="楷体_GB2312" w:eastAsia="楷体_GB2312"/>
          <w:sz w:val="30"/>
          <w:szCs w:val="30"/>
        </w:rPr>
      </w:pPr>
      <w:r>
        <w:rPr>
          <w:rFonts w:ascii="楷体_GB2312" w:eastAsia="楷体_GB2312" w:hint="eastAsia"/>
          <w:sz w:val="30"/>
          <w:szCs w:val="30"/>
        </w:rPr>
        <w:t>（三）现场展示</w:t>
      </w:r>
    </w:p>
    <w:p w14:paraId="62CC169B" w14:textId="61C0E509" w:rsidR="00DB0488" w:rsidRPr="00DB0488" w:rsidRDefault="00DB0488" w:rsidP="004B356D">
      <w:pPr>
        <w:autoSpaceDE w:val="0"/>
        <w:spacing w:line="540" w:lineRule="exact"/>
        <w:ind w:firstLine="560"/>
        <w:rPr>
          <w:rFonts w:ascii="仿宋_GB2312" w:eastAsia="仿宋_GB2312" w:hAnsi="仿宋"/>
          <w:sz w:val="30"/>
          <w:szCs w:val="30"/>
        </w:rPr>
      </w:pPr>
      <w:r>
        <w:rPr>
          <w:rFonts w:ascii="仿宋_GB2312" w:eastAsia="仿宋_GB2312" w:hAnsi="仿宋" w:hint="eastAsia"/>
          <w:sz w:val="30"/>
          <w:szCs w:val="30"/>
          <w:lang w:bidi="ar"/>
        </w:rPr>
        <w:t>10月底前，市教委组织现场说课展示和专家评审，依据选手提交的教学设计文本、现场展示情况，确定最终获奖等级。</w:t>
      </w:r>
    </w:p>
    <w:bookmarkEnd w:id="1"/>
    <w:bookmarkEnd w:id="2"/>
    <w:p w14:paraId="303E12CE" w14:textId="18209D7E" w:rsidR="000B1465" w:rsidRPr="004B356D" w:rsidRDefault="00641F49" w:rsidP="000B1465">
      <w:pPr>
        <w:autoSpaceDE w:val="0"/>
        <w:spacing w:line="540" w:lineRule="exact"/>
        <w:ind w:firstLine="560"/>
        <w:rPr>
          <w:rFonts w:ascii="华文中宋" w:eastAsia="华文中宋" w:hAnsi="华文中宋" w:cs="仿宋_GB2312"/>
          <w:b/>
          <w:bCs/>
          <w:sz w:val="30"/>
          <w:szCs w:val="30"/>
          <w:lang w:bidi="ar"/>
        </w:rPr>
      </w:pPr>
      <w:r w:rsidRPr="004B356D">
        <w:rPr>
          <w:rFonts w:ascii="华文中宋" w:eastAsia="华文中宋" w:hAnsi="华文中宋" w:cs="仿宋_GB2312" w:hint="eastAsia"/>
          <w:b/>
          <w:bCs/>
          <w:sz w:val="30"/>
          <w:szCs w:val="30"/>
          <w:lang w:bidi="ar"/>
        </w:rPr>
        <w:t>八</w:t>
      </w:r>
      <w:r w:rsidR="000B1465" w:rsidRPr="004B356D">
        <w:rPr>
          <w:rFonts w:ascii="华文中宋" w:eastAsia="华文中宋" w:hAnsi="华文中宋" w:cs="仿宋_GB2312" w:hint="eastAsia"/>
          <w:b/>
          <w:bCs/>
          <w:sz w:val="30"/>
          <w:szCs w:val="30"/>
          <w:lang w:bidi="ar"/>
        </w:rPr>
        <w:t>、</w:t>
      </w:r>
      <w:r w:rsidRPr="004B356D">
        <w:rPr>
          <w:rFonts w:ascii="华文中宋" w:eastAsia="华文中宋" w:hAnsi="华文中宋" w:cs="仿宋_GB2312" w:hint="eastAsia"/>
          <w:b/>
          <w:bCs/>
          <w:sz w:val="30"/>
          <w:szCs w:val="30"/>
          <w:lang w:bidi="ar"/>
        </w:rPr>
        <w:t>工作</w:t>
      </w:r>
      <w:r w:rsidR="000B1465" w:rsidRPr="004B356D">
        <w:rPr>
          <w:rFonts w:ascii="华文中宋" w:eastAsia="华文中宋" w:hAnsi="华文中宋" w:cs="仿宋_GB2312" w:hint="eastAsia"/>
          <w:b/>
          <w:bCs/>
          <w:sz w:val="30"/>
          <w:szCs w:val="30"/>
          <w:lang w:bidi="ar"/>
        </w:rPr>
        <w:t>要求</w:t>
      </w:r>
    </w:p>
    <w:p w14:paraId="586428AC" w14:textId="77777777" w:rsidR="000B1465" w:rsidRDefault="000B1465" w:rsidP="000B1465">
      <w:pPr>
        <w:spacing w:line="520" w:lineRule="exact"/>
        <w:ind w:firstLineChars="200" w:firstLine="600"/>
        <w:rPr>
          <w:rFonts w:ascii="楷体_GB2312" w:eastAsia="楷体_GB2312"/>
          <w:sz w:val="30"/>
          <w:szCs w:val="30"/>
        </w:rPr>
      </w:pPr>
      <w:r>
        <w:rPr>
          <w:rFonts w:ascii="楷体_GB2312" w:eastAsia="楷体_GB2312" w:hint="eastAsia"/>
          <w:sz w:val="30"/>
          <w:szCs w:val="30"/>
        </w:rPr>
        <w:lastRenderedPageBreak/>
        <w:t>（一）高度重视，精心组织</w:t>
      </w:r>
    </w:p>
    <w:p w14:paraId="15794566" w14:textId="12E26EB9" w:rsidR="000B1465" w:rsidRDefault="000B1465" w:rsidP="000B1465">
      <w:pPr>
        <w:autoSpaceDE w:val="0"/>
        <w:spacing w:line="540" w:lineRule="exact"/>
        <w:ind w:firstLine="560"/>
        <w:rPr>
          <w:rFonts w:ascii="仿宋_GB2312" w:eastAsia="仿宋_GB2312" w:hAnsi="仿宋"/>
          <w:sz w:val="30"/>
          <w:szCs w:val="30"/>
        </w:rPr>
      </w:pPr>
      <w:r>
        <w:rPr>
          <w:rFonts w:ascii="仿宋_GB2312" w:eastAsia="仿宋_GB2312" w:hAnsi="仿宋" w:cs="仿宋_GB2312" w:hint="eastAsia"/>
          <w:sz w:val="30"/>
          <w:szCs w:val="30"/>
          <w:lang w:bidi="ar"/>
        </w:rPr>
        <w:t>各</w:t>
      </w:r>
      <w:r>
        <w:rPr>
          <w:rFonts w:ascii="仿宋_GB2312" w:eastAsia="仿宋_GB2312" w:hAnsi="仿宋" w:cs="仿宋_GB2312"/>
          <w:sz w:val="30"/>
          <w:szCs w:val="30"/>
          <w:lang w:bidi="ar"/>
        </w:rPr>
        <w:t>单位</w:t>
      </w:r>
      <w:r>
        <w:rPr>
          <w:rFonts w:ascii="仿宋_GB2312" w:eastAsia="仿宋_GB2312" w:hAnsi="仿宋" w:cs="仿宋_GB2312" w:hint="eastAsia"/>
          <w:sz w:val="30"/>
          <w:szCs w:val="30"/>
          <w:lang w:bidi="ar"/>
        </w:rPr>
        <w:t>要高度重视，广泛动员教师参与，把教学展示活动作为学校课程思政建设重要抓手，通过展示、交流、学习，切实提高教师业务能力和育人水平。</w:t>
      </w:r>
    </w:p>
    <w:p w14:paraId="686817A5" w14:textId="77777777" w:rsidR="000B1465" w:rsidRDefault="000B1465" w:rsidP="000B1465">
      <w:pPr>
        <w:spacing w:line="520" w:lineRule="exact"/>
        <w:ind w:firstLineChars="200" w:firstLine="600"/>
        <w:rPr>
          <w:rFonts w:ascii="楷体_GB2312" w:eastAsia="楷体_GB2312"/>
          <w:sz w:val="30"/>
          <w:szCs w:val="30"/>
        </w:rPr>
      </w:pPr>
      <w:bookmarkStart w:id="3" w:name="OLE_LINK3"/>
      <w:bookmarkStart w:id="4" w:name="OLE_LINK4"/>
      <w:r>
        <w:rPr>
          <w:rFonts w:ascii="楷体_GB2312" w:eastAsia="楷体_GB2312" w:hint="eastAsia"/>
          <w:sz w:val="30"/>
          <w:szCs w:val="30"/>
        </w:rPr>
        <w:t>（二）报名材料要求</w:t>
      </w:r>
    </w:p>
    <w:p w14:paraId="58BAFDD9" w14:textId="48923A1B" w:rsidR="00F56B8A" w:rsidRPr="00441165" w:rsidRDefault="00DB0488" w:rsidP="00F56B8A">
      <w:pPr>
        <w:autoSpaceDE w:val="0"/>
        <w:spacing w:line="540" w:lineRule="exact"/>
        <w:ind w:firstLine="560"/>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请</w:t>
      </w:r>
      <w:r w:rsidR="000B1465">
        <w:rPr>
          <w:rFonts w:ascii="仿宋_GB2312" w:eastAsia="仿宋_GB2312" w:hAnsi="仿宋" w:cs="仿宋_GB2312" w:hint="eastAsia"/>
          <w:sz w:val="30"/>
          <w:szCs w:val="30"/>
          <w:lang w:bidi="ar"/>
        </w:rPr>
        <w:t>各单位</w:t>
      </w:r>
      <w:r w:rsidRPr="00441165">
        <w:rPr>
          <w:rFonts w:ascii="仿宋_GB2312" w:eastAsia="仿宋_GB2312" w:hAnsi="仿宋" w:cs="仿宋_GB2312" w:hint="eastAsia"/>
          <w:b/>
          <w:bCs/>
          <w:sz w:val="30"/>
          <w:szCs w:val="30"/>
          <w:lang w:bidi="ar"/>
        </w:rPr>
        <w:t>于6月2</w:t>
      </w:r>
      <w:r w:rsidRPr="00441165">
        <w:rPr>
          <w:rFonts w:ascii="仿宋_GB2312" w:eastAsia="仿宋_GB2312" w:hAnsi="仿宋" w:cs="仿宋_GB2312"/>
          <w:b/>
          <w:bCs/>
          <w:sz w:val="30"/>
          <w:szCs w:val="30"/>
          <w:lang w:bidi="ar"/>
        </w:rPr>
        <w:t>1</w:t>
      </w:r>
      <w:r w:rsidRPr="00441165">
        <w:rPr>
          <w:rFonts w:ascii="仿宋_GB2312" w:eastAsia="仿宋_GB2312" w:hAnsi="仿宋" w:cs="仿宋_GB2312" w:hint="eastAsia"/>
          <w:b/>
          <w:bCs/>
          <w:sz w:val="30"/>
          <w:szCs w:val="30"/>
          <w:lang w:bidi="ar"/>
        </w:rPr>
        <w:t>日（星期二）前</w:t>
      </w:r>
      <w:r>
        <w:rPr>
          <w:rFonts w:ascii="仿宋_GB2312" w:eastAsia="仿宋_GB2312" w:hAnsi="仿宋" w:cs="仿宋_GB2312" w:hint="eastAsia"/>
          <w:sz w:val="30"/>
          <w:szCs w:val="30"/>
          <w:lang w:bidi="ar"/>
        </w:rPr>
        <w:t>，将《</w:t>
      </w:r>
      <w:r w:rsidRPr="00D97848">
        <w:rPr>
          <w:rFonts w:ascii="仿宋_GB2312" w:eastAsia="仿宋_GB2312" w:hAnsi="仿宋" w:cs="仿宋_GB2312" w:hint="eastAsia"/>
          <w:sz w:val="30"/>
          <w:szCs w:val="30"/>
          <w:lang w:bidi="ar"/>
        </w:rPr>
        <w:t>首届上海市课程思政教学设计展示活动教师</w:t>
      </w:r>
      <w:r>
        <w:rPr>
          <w:rFonts w:ascii="仿宋_GB2312" w:eastAsia="仿宋_GB2312" w:hAnsi="仿宋" w:cs="仿宋_GB2312" w:hint="eastAsia"/>
          <w:sz w:val="30"/>
          <w:szCs w:val="30"/>
          <w:lang w:bidi="ar"/>
        </w:rPr>
        <w:t>参与意向表》</w:t>
      </w:r>
      <w:r w:rsidRPr="00E852B9">
        <w:rPr>
          <w:rFonts w:ascii="仿宋_GB2312" w:eastAsia="仿宋_GB2312" w:hAnsi="仿宋" w:cs="仿宋_GB2312" w:hint="eastAsia"/>
          <w:sz w:val="30"/>
          <w:szCs w:val="30"/>
          <w:lang w:bidi="ar"/>
        </w:rPr>
        <w:t>按照组别</w:t>
      </w:r>
      <w:r w:rsidR="00F56B8A" w:rsidRPr="00E852B9">
        <w:rPr>
          <w:rFonts w:ascii="仿宋_GB2312" w:eastAsia="仿宋_GB2312" w:hAnsi="仿宋" w:cs="仿宋_GB2312" w:hint="eastAsia"/>
          <w:sz w:val="30"/>
          <w:szCs w:val="30"/>
          <w:lang w:bidi="ar"/>
        </w:rPr>
        <w:t>，</w:t>
      </w:r>
      <w:r w:rsidR="00441165" w:rsidRPr="00E852B9">
        <w:rPr>
          <w:rFonts w:ascii="仿宋_GB2312" w:eastAsia="仿宋_GB2312" w:hAnsi="仿宋" w:cs="仿宋_GB2312" w:hint="eastAsia"/>
          <w:b/>
          <w:bCs/>
          <w:sz w:val="30"/>
          <w:szCs w:val="30"/>
          <w:lang w:bidi="ar"/>
        </w:rPr>
        <w:t>通过邮件</w:t>
      </w:r>
      <w:r w:rsidR="00441165">
        <w:rPr>
          <w:rFonts w:ascii="仿宋_GB2312" w:eastAsia="仿宋_GB2312" w:hAnsi="仿宋" w:cs="仿宋_GB2312" w:hint="eastAsia"/>
          <w:sz w:val="30"/>
          <w:szCs w:val="30"/>
          <w:lang w:bidi="ar"/>
        </w:rPr>
        <w:t>分别报送</w:t>
      </w:r>
      <w:r>
        <w:rPr>
          <w:rFonts w:ascii="仿宋_GB2312" w:eastAsia="仿宋_GB2312" w:hAnsi="仿宋" w:cs="仿宋_GB2312" w:hint="eastAsia"/>
          <w:sz w:val="30"/>
          <w:szCs w:val="30"/>
          <w:lang w:bidi="ar"/>
        </w:rPr>
        <w:t>至</w:t>
      </w:r>
      <w:r w:rsidR="00441165">
        <w:rPr>
          <w:rFonts w:ascii="仿宋_GB2312" w:eastAsia="仿宋_GB2312" w:hAnsi="仿宋" w:cs="仿宋_GB2312" w:hint="eastAsia"/>
          <w:sz w:val="30"/>
          <w:szCs w:val="30"/>
          <w:lang w:bidi="ar"/>
        </w:rPr>
        <w:t>教务处、研究生院、继续教育学院</w:t>
      </w:r>
      <w:r>
        <w:rPr>
          <w:rFonts w:ascii="仿宋_GB2312" w:eastAsia="仿宋_GB2312" w:hAnsi="仿宋" w:cs="仿宋_GB2312" w:hint="eastAsia"/>
          <w:sz w:val="30"/>
          <w:szCs w:val="30"/>
          <w:lang w:bidi="ar"/>
        </w:rPr>
        <w:t>联系人处</w:t>
      </w:r>
      <w:r w:rsidR="00441165">
        <w:rPr>
          <w:rFonts w:ascii="仿宋_GB2312" w:eastAsia="仿宋_GB2312" w:hAnsi="仿宋" w:cs="仿宋_GB2312" w:hint="eastAsia"/>
          <w:sz w:val="30"/>
          <w:szCs w:val="30"/>
          <w:lang w:bidi="ar"/>
        </w:rPr>
        <w:t>；</w:t>
      </w:r>
      <w:r w:rsidRPr="00441165">
        <w:rPr>
          <w:rFonts w:ascii="仿宋_GB2312" w:eastAsia="仿宋_GB2312" w:hAnsi="仿宋" w:cs="仿宋_GB2312" w:hint="eastAsia"/>
          <w:b/>
          <w:bCs/>
          <w:sz w:val="30"/>
          <w:szCs w:val="30"/>
          <w:lang w:bidi="ar"/>
        </w:rPr>
        <w:t>于</w:t>
      </w:r>
      <w:r w:rsidR="00F56B8A" w:rsidRPr="00441165">
        <w:rPr>
          <w:rFonts w:ascii="仿宋_GB2312" w:eastAsia="仿宋_GB2312" w:hAnsi="仿宋" w:cs="仿宋_GB2312"/>
          <w:b/>
          <w:bCs/>
          <w:sz w:val="30"/>
          <w:szCs w:val="30"/>
          <w:lang w:bidi="ar"/>
        </w:rPr>
        <w:t>7</w:t>
      </w:r>
      <w:r w:rsidR="00F56B8A" w:rsidRPr="00441165">
        <w:rPr>
          <w:rFonts w:ascii="仿宋_GB2312" w:eastAsia="仿宋_GB2312" w:hAnsi="仿宋" w:cs="仿宋_GB2312" w:hint="eastAsia"/>
          <w:b/>
          <w:bCs/>
          <w:sz w:val="30"/>
          <w:szCs w:val="30"/>
          <w:lang w:bidi="ar"/>
        </w:rPr>
        <w:t>月</w:t>
      </w:r>
      <w:r w:rsidR="00F56B8A" w:rsidRPr="00441165">
        <w:rPr>
          <w:rFonts w:ascii="仿宋_GB2312" w:eastAsia="仿宋_GB2312" w:hAnsi="仿宋" w:cs="仿宋_GB2312"/>
          <w:b/>
          <w:bCs/>
          <w:sz w:val="30"/>
          <w:szCs w:val="30"/>
          <w:lang w:bidi="ar"/>
        </w:rPr>
        <w:t>29</w:t>
      </w:r>
      <w:r w:rsidR="00F56B8A" w:rsidRPr="00441165">
        <w:rPr>
          <w:rFonts w:ascii="仿宋_GB2312" w:eastAsia="仿宋_GB2312" w:hAnsi="仿宋" w:cs="仿宋_GB2312" w:hint="eastAsia"/>
          <w:b/>
          <w:bCs/>
          <w:sz w:val="30"/>
          <w:szCs w:val="30"/>
          <w:lang w:bidi="ar"/>
        </w:rPr>
        <w:t>日（星期五）前</w:t>
      </w:r>
      <w:r w:rsidR="00F56B8A">
        <w:rPr>
          <w:rFonts w:ascii="仿宋_GB2312" w:eastAsia="仿宋_GB2312" w:hAnsi="仿宋" w:cs="仿宋_GB2312" w:hint="eastAsia"/>
          <w:sz w:val="30"/>
          <w:szCs w:val="30"/>
          <w:lang w:bidi="ar"/>
        </w:rPr>
        <w:t>，将《</w:t>
      </w:r>
      <w:r w:rsidR="002F7915" w:rsidRPr="00D97848">
        <w:rPr>
          <w:rFonts w:ascii="仿宋_GB2312" w:eastAsia="仿宋_GB2312" w:hAnsi="仿宋" w:cs="仿宋_GB2312" w:hint="eastAsia"/>
          <w:sz w:val="30"/>
          <w:szCs w:val="30"/>
          <w:lang w:bidi="ar"/>
        </w:rPr>
        <w:t>首届上海市课程思政教学设计展示活动</w:t>
      </w:r>
      <w:r w:rsidR="00F56B8A" w:rsidRPr="00D97848">
        <w:rPr>
          <w:rFonts w:ascii="仿宋_GB2312" w:eastAsia="仿宋_GB2312" w:hAnsi="仿宋" w:cs="仿宋_GB2312" w:hint="eastAsia"/>
          <w:sz w:val="30"/>
          <w:szCs w:val="30"/>
          <w:lang w:bidi="ar"/>
        </w:rPr>
        <w:t>推荐汇总表</w:t>
      </w:r>
      <w:r w:rsidR="00F56B8A">
        <w:rPr>
          <w:rFonts w:ascii="仿宋_GB2312" w:eastAsia="仿宋_GB2312" w:hAnsi="仿宋" w:cs="仿宋_GB2312" w:hint="eastAsia"/>
          <w:sz w:val="30"/>
          <w:szCs w:val="30"/>
          <w:lang w:bidi="ar"/>
        </w:rPr>
        <w:t>》、《</w:t>
      </w:r>
      <w:r w:rsidR="00F56B8A" w:rsidRPr="00D97848">
        <w:rPr>
          <w:rFonts w:ascii="仿宋_GB2312" w:eastAsia="仿宋_GB2312" w:hAnsi="仿宋" w:cs="仿宋_GB2312" w:hint="eastAsia"/>
          <w:sz w:val="30"/>
          <w:szCs w:val="30"/>
          <w:lang w:bidi="ar"/>
        </w:rPr>
        <w:t>首届上海市课程思政教学设计展示活动教师报名表</w:t>
      </w:r>
      <w:r w:rsidR="00F56B8A" w:rsidRPr="00E852B9">
        <w:rPr>
          <w:rFonts w:ascii="仿宋_GB2312" w:eastAsia="仿宋_GB2312" w:hAnsi="仿宋" w:cs="仿宋_GB2312" w:hint="eastAsia"/>
          <w:sz w:val="30"/>
          <w:szCs w:val="30"/>
          <w:lang w:bidi="ar"/>
        </w:rPr>
        <w:t>》按照组别，</w:t>
      </w:r>
      <w:r w:rsidR="00F56B8A" w:rsidRPr="00441165">
        <w:rPr>
          <w:rFonts w:ascii="仿宋_GB2312" w:eastAsia="仿宋_GB2312" w:hAnsi="仿宋" w:cs="仿宋_GB2312" w:hint="eastAsia"/>
          <w:b/>
          <w:bCs/>
          <w:sz w:val="30"/>
          <w:szCs w:val="30"/>
          <w:lang w:bidi="ar"/>
        </w:rPr>
        <w:t>通过OA</w:t>
      </w:r>
      <w:r w:rsidR="00441165">
        <w:rPr>
          <w:rFonts w:ascii="仿宋_GB2312" w:eastAsia="仿宋_GB2312" w:hAnsi="仿宋" w:cs="仿宋_GB2312" w:hint="eastAsia"/>
          <w:sz w:val="30"/>
          <w:szCs w:val="30"/>
          <w:lang w:bidi="ar"/>
        </w:rPr>
        <w:t>分别报送至教务处、研究生院、继续教育学院联系人处。</w:t>
      </w:r>
      <w:r w:rsidR="00441165" w:rsidRPr="00441165">
        <w:rPr>
          <w:rFonts w:ascii="仿宋_GB2312" w:eastAsia="仿宋_GB2312" w:hAnsi="仿宋" w:cs="仿宋_GB2312" w:hint="eastAsia"/>
          <w:b/>
          <w:bCs/>
          <w:sz w:val="30"/>
          <w:szCs w:val="30"/>
          <w:lang w:bidi="ar"/>
        </w:rPr>
        <w:t>申报材料须经本单位党</w:t>
      </w:r>
      <w:r w:rsidR="00912B4F">
        <w:rPr>
          <w:rFonts w:ascii="仿宋_GB2312" w:eastAsia="仿宋_GB2312" w:hAnsi="仿宋" w:cs="仿宋_GB2312" w:hint="eastAsia"/>
          <w:b/>
          <w:bCs/>
          <w:sz w:val="30"/>
          <w:szCs w:val="30"/>
          <w:lang w:bidi="ar"/>
        </w:rPr>
        <w:t>、</w:t>
      </w:r>
      <w:r w:rsidR="00441165" w:rsidRPr="00441165">
        <w:rPr>
          <w:rFonts w:ascii="仿宋_GB2312" w:eastAsia="仿宋_GB2312" w:hAnsi="仿宋" w:cs="仿宋_GB2312" w:hint="eastAsia"/>
          <w:b/>
          <w:bCs/>
          <w:sz w:val="30"/>
          <w:szCs w:val="30"/>
          <w:lang w:bidi="ar"/>
        </w:rPr>
        <w:t>政负责人把关，OA须经党</w:t>
      </w:r>
      <w:r w:rsidR="00912B4F">
        <w:rPr>
          <w:rFonts w:ascii="仿宋_GB2312" w:eastAsia="仿宋_GB2312" w:hAnsi="仿宋" w:cs="仿宋_GB2312" w:hint="eastAsia"/>
          <w:b/>
          <w:bCs/>
          <w:sz w:val="30"/>
          <w:szCs w:val="30"/>
          <w:lang w:bidi="ar"/>
        </w:rPr>
        <w:t>、</w:t>
      </w:r>
      <w:r w:rsidR="00441165" w:rsidRPr="00441165">
        <w:rPr>
          <w:rFonts w:ascii="仿宋_GB2312" w:eastAsia="仿宋_GB2312" w:hAnsi="仿宋" w:cs="仿宋_GB2312" w:hint="eastAsia"/>
          <w:b/>
          <w:bCs/>
          <w:sz w:val="30"/>
          <w:szCs w:val="30"/>
          <w:lang w:bidi="ar"/>
        </w:rPr>
        <w:t>政负责人审核。</w:t>
      </w:r>
    </w:p>
    <w:bookmarkEnd w:id="3"/>
    <w:bookmarkEnd w:id="4"/>
    <w:p w14:paraId="44CEAC3F" w14:textId="77777777" w:rsidR="00441165" w:rsidRDefault="00441165" w:rsidP="00441165">
      <w:pPr>
        <w:spacing w:line="520" w:lineRule="exact"/>
        <w:ind w:firstLineChars="200" w:firstLine="600"/>
        <w:rPr>
          <w:rFonts w:ascii="楷体_GB2312" w:eastAsia="楷体_GB2312"/>
          <w:sz w:val="30"/>
          <w:szCs w:val="30"/>
        </w:rPr>
      </w:pPr>
      <w:r>
        <w:rPr>
          <w:rFonts w:ascii="楷体_GB2312" w:eastAsia="楷体_GB2312" w:hint="eastAsia"/>
          <w:sz w:val="30"/>
          <w:szCs w:val="30"/>
        </w:rPr>
        <w:t>（三）推广展示</w:t>
      </w:r>
    </w:p>
    <w:p w14:paraId="1CD63817" w14:textId="33CFEA54" w:rsidR="00DB0488" w:rsidRPr="002E2FFD" w:rsidRDefault="00441165" w:rsidP="002E2FFD">
      <w:pPr>
        <w:autoSpaceDE w:val="0"/>
        <w:spacing w:line="540" w:lineRule="exact"/>
        <w:ind w:firstLine="560"/>
        <w:rPr>
          <w:rFonts w:ascii="仿宋_GB2312" w:eastAsia="仿宋_GB2312" w:hAnsi="仿宋"/>
          <w:sz w:val="30"/>
          <w:szCs w:val="30"/>
        </w:rPr>
      </w:pPr>
      <w:r>
        <w:rPr>
          <w:rFonts w:ascii="仿宋_GB2312" w:eastAsia="仿宋_GB2312" w:hAnsi="仿宋" w:cs="仿宋_GB2312" w:hint="eastAsia"/>
          <w:sz w:val="30"/>
          <w:szCs w:val="30"/>
          <w:lang w:bidi="ar"/>
        </w:rPr>
        <w:t>参加展示教师应同意主办单位通过网站视频、汇编出版、在线直播等多种形式对展示材料进行推广展示。教师所提交材料要确保原创性，不得抄袭、剽窃他人作品，如产生侵权行为或者涉及知识产权纠纷，由本人自行承担相关责任。后续将遴选部分教案择机汇编、出版，并就展示视频通过相关在线平台进行推广。</w:t>
      </w:r>
    </w:p>
    <w:p w14:paraId="459FF6D8" w14:textId="2BEC5CFF" w:rsidR="00DB0488" w:rsidRPr="002E2FFD" w:rsidRDefault="004B356D" w:rsidP="002E2FFD">
      <w:pPr>
        <w:autoSpaceDE w:val="0"/>
        <w:spacing w:line="540" w:lineRule="exact"/>
        <w:ind w:firstLine="560"/>
        <w:rPr>
          <w:rFonts w:ascii="华文中宋" w:eastAsia="华文中宋" w:hAnsi="华文中宋" w:cs="仿宋_GB2312"/>
          <w:b/>
          <w:bCs/>
          <w:sz w:val="30"/>
          <w:szCs w:val="30"/>
          <w:lang w:bidi="ar"/>
        </w:rPr>
      </w:pPr>
      <w:r w:rsidRPr="002E2FFD">
        <w:rPr>
          <w:rFonts w:ascii="华文中宋" w:eastAsia="华文中宋" w:hAnsi="华文中宋" w:cs="仿宋_GB2312" w:hint="eastAsia"/>
          <w:b/>
          <w:bCs/>
          <w:sz w:val="30"/>
          <w:szCs w:val="30"/>
          <w:lang w:bidi="ar"/>
        </w:rPr>
        <w:t>联系人</w:t>
      </w:r>
      <w:r w:rsidR="002E2FFD" w:rsidRPr="002E2FFD">
        <w:rPr>
          <w:rFonts w:ascii="华文中宋" w:eastAsia="华文中宋" w:hAnsi="华文中宋" w:cs="仿宋_GB2312" w:hint="eastAsia"/>
          <w:b/>
          <w:bCs/>
          <w:sz w:val="30"/>
          <w:szCs w:val="30"/>
          <w:lang w:bidi="ar"/>
        </w:rPr>
        <w:t>及联系方式</w:t>
      </w:r>
      <w:r w:rsidRPr="002E2FFD">
        <w:rPr>
          <w:rFonts w:ascii="华文中宋" w:eastAsia="华文中宋" w:hAnsi="华文中宋" w:cs="仿宋_GB2312" w:hint="eastAsia"/>
          <w:b/>
          <w:bCs/>
          <w:sz w:val="30"/>
          <w:szCs w:val="30"/>
          <w:lang w:bidi="ar"/>
        </w:rPr>
        <w:t>：</w:t>
      </w:r>
    </w:p>
    <w:p w14:paraId="780AB7E1" w14:textId="77777777" w:rsidR="0011026E" w:rsidRDefault="0011026E" w:rsidP="002E2FFD">
      <w:pPr>
        <w:autoSpaceDE w:val="0"/>
        <w:spacing w:line="540" w:lineRule="exact"/>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本科教育课程：</w:t>
      </w:r>
    </w:p>
    <w:p w14:paraId="0C6C2E6C" w14:textId="08FD49F3" w:rsidR="004B356D" w:rsidRPr="002E2FFD" w:rsidRDefault="004B356D" w:rsidP="0011026E">
      <w:pPr>
        <w:autoSpaceDE w:val="0"/>
        <w:spacing w:line="540" w:lineRule="exact"/>
        <w:ind w:firstLineChars="200" w:firstLine="600"/>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人文艺术组、社会科学组、自然科学组</w:t>
      </w:r>
      <w:r>
        <w:rPr>
          <w:rFonts w:ascii="仿宋_GB2312" w:eastAsia="仿宋_GB2312" w:hAnsi="仿宋" w:hint="eastAsia"/>
          <w:sz w:val="30"/>
          <w:szCs w:val="30"/>
          <w:lang w:bidi="ar"/>
        </w:rPr>
        <w:t>1、自然科学组2</w:t>
      </w:r>
    </w:p>
    <w:p w14:paraId="05D1BC26" w14:textId="3DF20E8F" w:rsidR="004B356D" w:rsidRDefault="00E852B9" w:rsidP="002E2FFD">
      <w:pPr>
        <w:autoSpaceDE w:val="0"/>
        <w:spacing w:line="540" w:lineRule="exact"/>
        <w:ind w:firstLineChars="200" w:firstLine="600"/>
        <w:rPr>
          <w:rFonts w:ascii="仿宋_GB2312" w:eastAsia="仿宋_GB2312" w:hAnsi="仿宋"/>
          <w:sz w:val="30"/>
          <w:szCs w:val="30"/>
          <w:lang w:bidi="ar"/>
        </w:rPr>
      </w:pPr>
      <w:r>
        <w:rPr>
          <w:rFonts w:ascii="仿宋_GB2312" w:eastAsia="仿宋_GB2312" w:hAnsi="仿宋" w:hint="eastAsia"/>
          <w:sz w:val="30"/>
          <w:szCs w:val="30"/>
          <w:lang w:bidi="ar"/>
        </w:rPr>
        <w:t>教务处</w:t>
      </w:r>
      <w:r w:rsidR="004B356D">
        <w:rPr>
          <w:rFonts w:ascii="仿宋_GB2312" w:eastAsia="仿宋_GB2312" w:hAnsi="仿宋" w:hint="eastAsia"/>
          <w:sz w:val="30"/>
          <w:szCs w:val="30"/>
          <w:lang w:bidi="ar"/>
        </w:rPr>
        <w:t>联系人：刘思诗</w:t>
      </w:r>
      <w:r w:rsidR="00A14B90">
        <w:rPr>
          <w:rFonts w:ascii="仿宋_GB2312" w:eastAsia="仿宋_GB2312" w:hAnsi="仿宋"/>
          <w:sz w:val="30"/>
          <w:szCs w:val="30"/>
          <w:lang w:bidi="ar"/>
        </w:rPr>
        <w:t xml:space="preserve">  </w:t>
      </w:r>
      <w:r w:rsidR="00455916">
        <w:rPr>
          <w:rFonts w:ascii="仿宋_GB2312" w:eastAsia="仿宋_GB2312" w:hAnsi="仿宋"/>
          <w:sz w:val="30"/>
          <w:szCs w:val="30"/>
          <w:lang w:bidi="ar"/>
        </w:rPr>
        <w:t xml:space="preserve"> </w:t>
      </w:r>
      <w:r w:rsidR="004B356D">
        <w:rPr>
          <w:rFonts w:ascii="仿宋_GB2312" w:eastAsia="仿宋_GB2312" w:hAnsi="仿宋" w:hint="eastAsia"/>
          <w:sz w:val="30"/>
          <w:szCs w:val="30"/>
          <w:lang w:bidi="ar"/>
        </w:rPr>
        <w:t>邮箱：</w:t>
      </w:r>
      <w:r w:rsidR="00531D4F">
        <w:rPr>
          <w:rFonts w:ascii="仿宋_GB2312" w:eastAsia="仿宋_GB2312" w:hAnsi="仿宋" w:hint="eastAsia"/>
          <w:sz w:val="30"/>
          <w:szCs w:val="30"/>
          <w:lang w:bidi="ar"/>
        </w:rPr>
        <w:t>jiaoxueke</w:t>
      </w:r>
      <w:r w:rsidR="004B356D" w:rsidRPr="004B356D">
        <w:rPr>
          <w:rFonts w:ascii="仿宋_GB2312" w:eastAsia="仿宋_GB2312" w:hAnsi="仿宋" w:hint="eastAsia"/>
          <w:sz w:val="30"/>
          <w:szCs w:val="30"/>
          <w:lang w:bidi="ar"/>
        </w:rPr>
        <w:t>@shisu.edu.cn</w:t>
      </w:r>
    </w:p>
    <w:p w14:paraId="1CE67894" w14:textId="77777777" w:rsidR="0011026E" w:rsidRDefault="0011026E" w:rsidP="004B356D">
      <w:pPr>
        <w:autoSpaceDE w:val="0"/>
        <w:spacing w:line="540" w:lineRule="exact"/>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研究生教育课程：</w:t>
      </w:r>
    </w:p>
    <w:p w14:paraId="35F81F97" w14:textId="4E3D3351" w:rsidR="004B356D" w:rsidRDefault="004B356D" w:rsidP="0011026E">
      <w:pPr>
        <w:autoSpaceDE w:val="0"/>
        <w:spacing w:line="540" w:lineRule="exact"/>
        <w:ind w:firstLineChars="200" w:firstLine="600"/>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研究生教育综合专业组</w:t>
      </w:r>
    </w:p>
    <w:p w14:paraId="0031500C" w14:textId="3511A038" w:rsidR="004B356D" w:rsidRDefault="00E852B9" w:rsidP="002E2FFD">
      <w:pPr>
        <w:autoSpaceDE w:val="0"/>
        <w:spacing w:line="540" w:lineRule="exact"/>
        <w:ind w:firstLineChars="200" w:firstLine="600"/>
        <w:rPr>
          <w:rFonts w:ascii="仿宋_GB2312" w:eastAsia="仿宋_GB2312" w:hAnsi="仿宋" w:cs="仿宋_GB2312"/>
          <w:sz w:val="30"/>
          <w:szCs w:val="30"/>
          <w:lang w:bidi="ar"/>
        </w:rPr>
      </w:pPr>
      <w:r w:rsidRPr="00531D4F">
        <w:rPr>
          <w:rFonts w:ascii="仿宋_GB2312" w:eastAsia="仿宋_GB2312" w:hAnsi="仿宋" w:cs="仿宋_GB2312" w:hint="eastAsia"/>
          <w:sz w:val="30"/>
          <w:szCs w:val="30"/>
          <w:lang w:bidi="ar"/>
        </w:rPr>
        <w:lastRenderedPageBreak/>
        <w:t>研究生院</w:t>
      </w:r>
      <w:r w:rsidR="004B356D" w:rsidRPr="00531D4F">
        <w:rPr>
          <w:rFonts w:ascii="仿宋_GB2312" w:eastAsia="仿宋_GB2312" w:hAnsi="仿宋" w:cs="仿宋_GB2312" w:hint="eastAsia"/>
          <w:sz w:val="30"/>
          <w:szCs w:val="30"/>
          <w:lang w:bidi="ar"/>
        </w:rPr>
        <w:t>联系人：</w:t>
      </w:r>
      <w:r w:rsidR="00531D4F" w:rsidRPr="00531D4F">
        <w:rPr>
          <w:rFonts w:ascii="仿宋_GB2312" w:eastAsia="仿宋_GB2312" w:hAnsi="仿宋" w:cs="仿宋_GB2312" w:hint="eastAsia"/>
          <w:sz w:val="30"/>
          <w:szCs w:val="30"/>
          <w:lang w:bidi="ar"/>
        </w:rPr>
        <w:t>米健</w:t>
      </w:r>
      <w:r w:rsidR="002E2FFD" w:rsidRPr="00531D4F">
        <w:rPr>
          <w:rFonts w:ascii="仿宋_GB2312" w:eastAsia="仿宋_GB2312" w:hAnsi="仿宋" w:cs="仿宋_GB2312" w:hint="eastAsia"/>
          <w:sz w:val="30"/>
          <w:szCs w:val="30"/>
          <w:lang w:bidi="ar"/>
        </w:rPr>
        <w:t xml:space="preserve"> </w:t>
      </w:r>
      <w:r w:rsidR="002E2FFD" w:rsidRPr="00531D4F">
        <w:rPr>
          <w:rFonts w:ascii="仿宋_GB2312" w:eastAsia="仿宋_GB2312" w:hAnsi="仿宋" w:cs="仿宋_GB2312"/>
          <w:sz w:val="30"/>
          <w:szCs w:val="30"/>
          <w:lang w:bidi="ar"/>
        </w:rPr>
        <w:t xml:space="preserve"> </w:t>
      </w:r>
      <w:r w:rsidR="00531D4F">
        <w:rPr>
          <w:rFonts w:ascii="仿宋_GB2312" w:eastAsia="仿宋_GB2312" w:hAnsi="仿宋" w:cs="仿宋_GB2312"/>
          <w:sz w:val="30"/>
          <w:szCs w:val="30"/>
          <w:lang w:bidi="ar"/>
        </w:rPr>
        <w:t xml:space="preserve">  </w:t>
      </w:r>
      <w:r w:rsidR="004B356D" w:rsidRPr="00531D4F">
        <w:rPr>
          <w:rFonts w:ascii="仿宋_GB2312" w:eastAsia="仿宋_GB2312" w:hAnsi="仿宋" w:cs="仿宋_GB2312" w:hint="eastAsia"/>
          <w:sz w:val="30"/>
          <w:szCs w:val="30"/>
          <w:lang w:bidi="ar"/>
        </w:rPr>
        <w:t>邮箱：</w:t>
      </w:r>
      <w:r w:rsidR="00531D4F" w:rsidRPr="00531D4F">
        <w:rPr>
          <w:rFonts w:ascii="仿宋_GB2312" w:eastAsia="仿宋_GB2312" w:hAnsi="仿宋" w:cs="仿宋_GB2312"/>
          <w:sz w:val="30"/>
          <w:szCs w:val="30"/>
          <w:lang w:bidi="ar"/>
        </w:rPr>
        <w:t>yanbupeiyangban@126.com</w:t>
      </w:r>
    </w:p>
    <w:p w14:paraId="064C1353" w14:textId="77777777" w:rsidR="0011026E" w:rsidRDefault="0011026E" w:rsidP="002E2FFD">
      <w:pPr>
        <w:autoSpaceDE w:val="0"/>
        <w:spacing w:line="540" w:lineRule="exact"/>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继续教育课程：</w:t>
      </w:r>
    </w:p>
    <w:p w14:paraId="309D91A4" w14:textId="50AC8A8D" w:rsidR="002E2FFD" w:rsidRDefault="002E2FFD" w:rsidP="0011026E">
      <w:pPr>
        <w:autoSpaceDE w:val="0"/>
        <w:spacing w:line="540" w:lineRule="exact"/>
        <w:ind w:firstLineChars="200" w:firstLine="600"/>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继续教育综合专业组</w:t>
      </w:r>
    </w:p>
    <w:p w14:paraId="5CEC3864" w14:textId="6E1BBED1" w:rsidR="002E2FFD" w:rsidRPr="002E2FFD" w:rsidRDefault="00E852B9" w:rsidP="002E2FFD">
      <w:pPr>
        <w:autoSpaceDE w:val="0"/>
        <w:spacing w:line="540" w:lineRule="exact"/>
        <w:ind w:firstLineChars="200" w:firstLine="600"/>
        <w:rPr>
          <w:rFonts w:ascii="仿宋_GB2312" w:eastAsia="仿宋_GB2312" w:hAnsi="仿宋" w:cs="仿宋_GB2312"/>
          <w:sz w:val="30"/>
          <w:szCs w:val="30"/>
          <w:lang w:bidi="ar"/>
        </w:rPr>
      </w:pPr>
      <w:r w:rsidRPr="00A14B90">
        <w:rPr>
          <w:rFonts w:ascii="仿宋_GB2312" w:eastAsia="仿宋_GB2312" w:hAnsi="仿宋" w:cs="仿宋_GB2312" w:hint="eastAsia"/>
          <w:sz w:val="30"/>
          <w:szCs w:val="30"/>
          <w:lang w:bidi="ar"/>
        </w:rPr>
        <w:t>继续教育学院</w:t>
      </w:r>
      <w:r w:rsidR="002E2FFD" w:rsidRPr="00A14B90">
        <w:rPr>
          <w:rFonts w:ascii="仿宋_GB2312" w:eastAsia="仿宋_GB2312" w:hAnsi="仿宋" w:cs="仿宋_GB2312" w:hint="eastAsia"/>
          <w:sz w:val="30"/>
          <w:szCs w:val="30"/>
          <w:lang w:bidi="ar"/>
        </w:rPr>
        <w:t>联系人：</w:t>
      </w:r>
      <w:r w:rsidR="00A14B90" w:rsidRPr="00A14B90">
        <w:rPr>
          <w:rFonts w:ascii="仿宋_GB2312" w:eastAsia="仿宋_GB2312" w:hAnsi="仿宋" w:cs="仿宋_GB2312" w:hint="eastAsia"/>
          <w:sz w:val="30"/>
          <w:szCs w:val="30"/>
          <w:lang w:bidi="ar"/>
        </w:rPr>
        <w:t>蒋晓艳</w:t>
      </w:r>
      <w:r w:rsidR="002E2FFD" w:rsidRPr="00A14B90">
        <w:rPr>
          <w:rFonts w:ascii="仿宋_GB2312" w:eastAsia="仿宋_GB2312" w:hAnsi="仿宋" w:cs="仿宋_GB2312" w:hint="eastAsia"/>
          <w:sz w:val="30"/>
          <w:szCs w:val="30"/>
          <w:lang w:bidi="ar"/>
        </w:rPr>
        <w:t xml:space="preserve"> </w:t>
      </w:r>
      <w:r w:rsidR="00455916">
        <w:rPr>
          <w:rFonts w:ascii="仿宋_GB2312" w:eastAsia="仿宋_GB2312" w:hAnsi="仿宋" w:cs="仿宋_GB2312"/>
          <w:sz w:val="30"/>
          <w:szCs w:val="30"/>
          <w:lang w:bidi="ar"/>
        </w:rPr>
        <w:t xml:space="preserve">   </w:t>
      </w:r>
      <w:r w:rsidR="002E2FFD" w:rsidRPr="00A14B90">
        <w:rPr>
          <w:rFonts w:ascii="仿宋_GB2312" w:eastAsia="仿宋_GB2312" w:hAnsi="仿宋" w:cs="仿宋_GB2312" w:hint="eastAsia"/>
          <w:sz w:val="30"/>
          <w:szCs w:val="30"/>
          <w:lang w:bidi="ar"/>
        </w:rPr>
        <w:t>邮箱：</w:t>
      </w:r>
      <w:r w:rsidR="00A14B90" w:rsidRPr="00A14B90">
        <w:rPr>
          <w:rFonts w:ascii="仿宋_GB2312" w:eastAsia="仿宋_GB2312" w:hAnsi="仿宋" w:cs="仿宋_GB2312"/>
          <w:sz w:val="30"/>
          <w:szCs w:val="30"/>
          <w:lang w:bidi="ar"/>
        </w:rPr>
        <w:t>1664@shisu.edu.cn</w:t>
      </w:r>
    </w:p>
    <w:p w14:paraId="11BDB9FD" w14:textId="4A5D59B4" w:rsidR="002E2FFD" w:rsidRDefault="002E2FFD" w:rsidP="004B356D">
      <w:pPr>
        <w:autoSpaceDE w:val="0"/>
        <w:spacing w:line="540" w:lineRule="exact"/>
        <w:rPr>
          <w:rFonts w:ascii="仿宋_GB2312" w:eastAsia="仿宋_GB2312" w:hAnsi="仿宋" w:cs="仿宋_GB2312"/>
          <w:sz w:val="30"/>
          <w:szCs w:val="30"/>
          <w:lang w:bidi="ar"/>
        </w:rPr>
      </w:pPr>
    </w:p>
    <w:p w14:paraId="38CE5661" w14:textId="77777777" w:rsidR="00B72F59" w:rsidRDefault="00B72F59" w:rsidP="00B72F59">
      <w:pPr>
        <w:autoSpaceDE w:val="0"/>
        <w:spacing w:line="540" w:lineRule="exact"/>
        <w:rPr>
          <w:rFonts w:ascii="仿宋_GB2312" w:eastAsia="仿宋_GB2312" w:hAnsi="仿宋"/>
          <w:sz w:val="30"/>
          <w:szCs w:val="30"/>
          <w:lang w:bidi="ar"/>
        </w:rPr>
      </w:pPr>
      <w:r>
        <w:rPr>
          <w:rFonts w:ascii="仿宋_GB2312" w:eastAsia="仿宋_GB2312" w:hAnsi="仿宋" w:cs="仿宋_GB2312" w:hint="eastAsia"/>
          <w:sz w:val="30"/>
          <w:szCs w:val="30"/>
          <w:lang w:bidi="ar"/>
        </w:rPr>
        <w:t>附件</w:t>
      </w:r>
      <w:r>
        <w:rPr>
          <w:rFonts w:ascii="仿宋_GB2312" w:eastAsia="仿宋_GB2312" w:hAnsi="仿宋" w:hint="eastAsia"/>
          <w:sz w:val="30"/>
          <w:szCs w:val="30"/>
          <w:lang w:bidi="ar"/>
        </w:rPr>
        <w:t xml:space="preserve">: </w:t>
      </w:r>
    </w:p>
    <w:p w14:paraId="605F29A7" w14:textId="45863E88" w:rsidR="00B72F59" w:rsidRDefault="00B72F59" w:rsidP="00B72F59">
      <w:pPr>
        <w:autoSpaceDE w:val="0"/>
        <w:spacing w:line="540" w:lineRule="exact"/>
        <w:ind w:firstLineChars="200" w:firstLine="600"/>
        <w:rPr>
          <w:rFonts w:ascii="仿宋_GB2312" w:eastAsia="仿宋_GB2312" w:hAnsi="仿宋"/>
          <w:sz w:val="30"/>
          <w:szCs w:val="30"/>
          <w:lang w:bidi="ar"/>
        </w:rPr>
      </w:pPr>
      <w:r>
        <w:rPr>
          <w:rFonts w:ascii="仿宋_GB2312" w:eastAsia="仿宋_GB2312" w:hAnsi="仿宋" w:hint="eastAsia"/>
          <w:sz w:val="30"/>
          <w:szCs w:val="30"/>
          <w:lang w:bidi="ar"/>
        </w:rPr>
        <w:t>1.</w:t>
      </w:r>
      <w:r w:rsidRPr="00D97848">
        <w:rPr>
          <w:rFonts w:ascii="仿宋_GB2312" w:eastAsia="仿宋_GB2312" w:hAnsi="仿宋" w:cs="仿宋_GB2312" w:hint="eastAsia"/>
          <w:sz w:val="30"/>
          <w:szCs w:val="30"/>
          <w:lang w:bidi="ar"/>
        </w:rPr>
        <w:t>首届上海市课程思政教学设计展示活动教师</w:t>
      </w:r>
      <w:r>
        <w:rPr>
          <w:rFonts w:ascii="仿宋_GB2312" w:eastAsia="仿宋_GB2312" w:hAnsi="仿宋" w:cs="仿宋_GB2312" w:hint="eastAsia"/>
          <w:sz w:val="30"/>
          <w:szCs w:val="30"/>
          <w:lang w:bidi="ar"/>
        </w:rPr>
        <w:t>参与意向表</w:t>
      </w:r>
    </w:p>
    <w:p w14:paraId="45ACC11D" w14:textId="05D16E87" w:rsidR="00B72F59" w:rsidRDefault="00B72F59" w:rsidP="00B72F59">
      <w:pPr>
        <w:autoSpaceDE w:val="0"/>
        <w:spacing w:line="540" w:lineRule="exact"/>
        <w:ind w:firstLineChars="200" w:firstLine="600"/>
        <w:rPr>
          <w:rFonts w:ascii="仿宋_GB2312" w:eastAsia="仿宋_GB2312" w:hAnsi="仿宋"/>
          <w:sz w:val="30"/>
          <w:szCs w:val="30"/>
        </w:rPr>
      </w:pPr>
      <w:r>
        <w:rPr>
          <w:rFonts w:ascii="仿宋_GB2312" w:eastAsia="仿宋_GB2312" w:hAnsi="仿宋"/>
          <w:sz w:val="30"/>
          <w:szCs w:val="30"/>
          <w:lang w:bidi="ar"/>
        </w:rPr>
        <w:t>2.</w:t>
      </w:r>
      <w:r w:rsidR="00667EE3" w:rsidRPr="00D97848">
        <w:rPr>
          <w:rFonts w:ascii="仿宋_GB2312" w:eastAsia="仿宋_GB2312" w:hAnsi="仿宋" w:cs="仿宋_GB2312" w:hint="eastAsia"/>
          <w:sz w:val="30"/>
          <w:szCs w:val="30"/>
          <w:lang w:bidi="ar"/>
        </w:rPr>
        <w:t>首届上海市课程思政教学设计展示活动教师</w:t>
      </w:r>
      <w:r>
        <w:rPr>
          <w:rFonts w:ascii="仿宋_GB2312" w:eastAsia="仿宋_GB2312" w:hAnsi="仿宋" w:hint="eastAsia"/>
          <w:sz w:val="30"/>
          <w:szCs w:val="30"/>
          <w:lang w:bidi="ar"/>
        </w:rPr>
        <w:t>推荐汇总表</w:t>
      </w:r>
    </w:p>
    <w:p w14:paraId="52E39940" w14:textId="56402047" w:rsidR="00B72F59" w:rsidRDefault="00B72F59" w:rsidP="00B72F59">
      <w:pPr>
        <w:autoSpaceDE w:val="0"/>
        <w:spacing w:line="540" w:lineRule="exact"/>
        <w:ind w:firstLineChars="200" w:firstLine="600"/>
        <w:rPr>
          <w:rFonts w:ascii="仿宋_GB2312" w:eastAsia="仿宋_GB2312" w:hAnsi="仿宋"/>
          <w:sz w:val="30"/>
          <w:szCs w:val="30"/>
        </w:rPr>
      </w:pPr>
      <w:r>
        <w:rPr>
          <w:rFonts w:ascii="仿宋_GB2312" w:eastAsia="仿宋_GB2312" w:hAnsi="仿宋"/>
          <w:sz w:val="30"/>
          <w:szCs w:val="30"/>
          <w:lang w:bidi="ar"/>
        </w:rPr>
        <w:t>3</w:t>
      </w:r>
      <w:r>
        <w:rPr>
          <w:rFonts w:ascii="仿宋_GB2312" w:eastAsia="仿宋_GB2312" w:hAnsi="仿宋" w:hint="eastAsia"/>
          <w:sz w:val="30"/>
          <w:szCs w:val="30"/>
          <w:lang w:bidi="ar"/>
        </w:rPr>
        <w:t>.</w:t>
      </w:r>
      <w:r>
        <w:rPr>
          <w:rFonts w:ascii="仿宋" w:eastAsia="仿宋" w:hAnsi="仿宋" w:cs="仿宋" w:hint="eastAsia"/>
          <w:sz w:val="30"/>
          <w:szCs w:val="30"/>
          <w:lang w:bidi="ar"/>
        </w:rPr>
        <w:t>首届上海市课程思政教学设计展示活动</w:t>
      </w:r>
      <w:r>
        <w:rPr>
          <w:rFonts w:ascii="仿宋_GB2312" w:eastAsia="仿宋_GB2312" w:hAnsi="仿宋" w:hint="eastAsia"/>
          <w:sz w:val="30"/>
          <w:szCs w:val="30"/>
          <w:lang w:bidi="ar"/>
        </w:rPr>
        <w:t>教师报名表</w:t>
      </w:r>
    </w:p>
    <w:p w14:paraId="7A472947" w14:textId="6028F687" w:rsidR="002E2FFD" w:rsidRDefault="00B72F59" w:rsidP="00B72F59">
      <w:pPr>
        <w:autoSpaceDE w:val="0"/>
        <w:spacing w:line="540" w:lineRule="exact"/>
        <w:ind w:firstLineChars="200" w:firstLine="600"/>
        <w:rPr>
          <w:rFonts w:ascii="仿宋_GB2312" w:eastAsia="仿宋_GB2312" w:hAnsi="仿宋" w:cs="仿宋_GB2312"/>
          <w:sz w:val="30"/>
          <w:szCs w:val="30"/>
          <w:lang w:bidi="ar"/>
        </w:rPr>
      </w:pPr>
      <w:r>
        <w:rPr>
          <w:rFonts w:ascii="仿宋_GB2312" w:eastAsia="仿宋_GB2312" w:hAnsi="仿宋"/>
          <w:sz w:val="30"/>
          <w:szCs w:val="30"/>
          <w:lang w:bidi="ar"/>
        </w:rPr>
        <w:t>4</w:t>
      </w:r>
      <w:r>
        <w:rPr>
          <w:rFonts w:ascii="仿宋_GB2312" w:eastAsia="仿宋_GB2312" w:hAnsi="仿宋" w:hint="eastAsia"/>
          <w:sz w:val="30"/>
          <w:szCs w:val="30"/>
          <w:lang w:bidi="ar"/>
        </w:rPr>
        <w:t>.</w:t>
      </w:r>
      <w:r>
        <w:rPr>
          <w:rFonts w:ascii="仿宋_GB2312" w:eastAsia="仿宋_GB2312" w:hAnsi="仿宋" w:cs="仿宋_GB2312" w:hint="eastAsia"/>
          <w:sz w:val="30"/>
          <w:szCs w:val="30"/>
          <w:lang w:bidi="ar"/>
        </w:rPr>
        <w:t>课程思政教学设计案例撰写相关说明</w:t>
      </w:r>
    </w:p>
    <w:p w14:paraId="131D07A8" w14:textId="70481E8A" w:rsidR="002E2FFD" w:rsidRDefault="002E2FFD" w:rsidP="004B356D">
      <w:pPr>
        <w:autoSpaceDE w:val="0"/>
        <w:spacing w:line="540" w:lineRule="exact"/>
        <w:rPr>
          <w:rFonts w:ascii="仿宋_GB2312" w:eastAsia="仿宋_GB2312" w:hAnsi="仿宋" w:cs="仿宋_GB2312"/>
          <w:sz w:val="30"/>
          <w:szCs w:val="30"/>
          <w:lang w:bidi="ar"/>
        </w:rPr>
      </w:pPr>
    </w:p>
    <w:p w14:paraId="19C8953D" w14:textId="77777777" w:rsidR="00B72F59" w:rsidRDefault="00B72F59" w:rsidP="004B356D">
      <w:pPr>
        <w:autoSpaceDE w:val="0"/>
        <w:spacing w:line="540" w:lineRule="exact"/>
        <w:rPr>
          <w:rFonts w:ascii="仿宋_GB2312" w:eastAsia="仿宋_GB2312" w:hAnsi="仿宋" w:cs="仿宋_GB2312"/>
          <w:sz w:val="30"/>
          <w:szCs w:val="30"/>
          <w:lang w:bidi="ar"/>
        </w:rPr>
      </w:pPr>
    </w:p>
    <w:p w14:paraId="2BE2E0DF" w14:textId="24DDBDD9" w:rsidR="00B72F59" w:rsidRDefault="00B72F59" w:rsidP="00B72F59">
      <w:pPr>
        <w:autoSpaceDE w:val="0"/>
        <w:spacing w:line="540" w:lineRule="exact"/>
        <w:jc w:val="right"/>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上海外国语大学课程思政教学研究中心</w:t>
      </w:r>
    </w:p>
    <w:p w14:paraId="69C905A5" w14:textId="0D7E2011" w:rsidR="00B72F59" w:rsidRDefault="00B72F59" w:rsidP="00B72F59">
      <w:pPr>
        <w:autoSpaceDE w:val="0"/>
        <w:spacing w:line="540" w:lineRule="exact"/>
        <w:jc w:val="right"/>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教务处、研究生院、继续教育学院</w:t>
      </w:r>
    </w:p>
    <w:p w14:paraId="3AA0EE30" w14:textId="190F0539" w:rsidR="00B72F59" w:rsidRDefault="00B72F59" w:rsidP="00B72F59">
      <w:pPr>
        <w:autoSpaceDE w:val="0"/>
        <w:spacing w:line="540" w:lineRule="exact"/>
        <w:jc w:val="right"/>
        <w:rPr>
          <w:rFonts w:ascii="仿宋_GB2312" w:eastAsia="仿宋_GB2312" w:hAnsi="仿宋" w:cs="仿宋_GB2312"/>
          <w:sz w:val="30"/>
          <w:szCs w:val="30"/>
          <w:lang w:bidi="ar"/>
        </w:rPr>
      </w:pPr>
      <w:r>
        <w:rPr>
          <w:rFonts w:ascii="仿宋_GB2312" w:eastAsia="仿宋_GB2312" w:hAnsi="仿宋" w:cs="仿宋_GB2312" w:hint="eastAsia"/>
          <w:sz w:val="30"/>
          <w:szCs w:val="30"/>
          <w:lang w:bidi="ar"/>
        </w:rPr>
        <w:t>2</w:t>
      </w:r>
      <w:r>
        <w:rPr>
          <w:rFonts w:ascii="仿宋_GB2312" w:eastAsia="仿宋_GB2312" w:hAnsi="仿宋" w:cs="仿宋_GB2312"/>
          <w:sz w:val="30"/>
          <w:szCs w:val="30"/>
          <w:lang w:bidi="ar"/>
        </w:rPr>
        <w:t>022</w:t>
      </w:r>
      <w:r>
        <w:rPr>
          <w:rFonts w:ascii="仿宋_GB2312" w:eastAsia="仿宋_GB2312" w:hAnsi="仿宋" w:cs="仿宋_GB2312" w:hint="eastAsia"/>
          <w:sz w:val="30"/>
          <w:szCs w:val="30"/>
          <w:lang w:bidi="ar"/>
        </w:rPr>
        <w:t>年6月1</w:t>
      </w:r>
      <w:r>
        <w:rPr>
          <w:rFonts w:ascii="仿宋_GB2312" w:eastAsia="仿宋_GB2312" w:hAnsi="仿宋" w:cs="仿宋_GB2312"/>
          <w:sz w:val="30"/>
          <w:szCs w:val="30"/>
          <w:lang w:bidi="ar"/>
        </w:rPr>
        <w:t>4</w:t>
      </w:r>
      <w:r>
        <w:rPr>
          <w:rFonts w:ascii="仿宋_GB2312" w:eastAsia="仿宋_GB2312" w:hAnsi="仿宋" w:cs="仿宋_GB2312" w:hint="eastAsia"/>
          <w:sz w:val="30"/>
          <w:szCs w:val="30"/>
          <w:lang w:bidi="ar"/>
        </w:rPr>
        <w:t>日</w:t>
      </w:r>
    </w:p>
    <w:p w14:paraId="6BFDE33B" w14:textId="77777777" w:rsidR="00B72F59" w:rsidRPr="00B72F59" w:rsidRDefault="00B72F59" w:rsidP="004B356D">
      <w:pPr>
        <w:autoSpaceDE w:val="0"/>
        <w:spacing w:line="540" w:lineRule="exact"/>
        <w:rPr>
          <w:rFonts w:ascii="仿宋_GB2312" w:eastAsia="仿宋_GB2312" w:hAnsi="仿宋" w:cs="仿宋_GB2312"/>
          <w:sz w:val="30"/>
          <w:szCs w:val="30"/>
          <w:lang w:bidi="ar"/>
        </w:rPr>
      </w:pPr>
    </w:p>
    <w:p w14:paraId="4E85E031" w14:textId="77777777" w:rsidR="004B356D" w:rsidRPr="004B356D" w:rsidRDefault="004B356D" w:rsidP="004B356D">
      <w:pPr>
        <w:pStyle w:val="a5"/>
        <w:autoSpaceDE w:val="0"/>
        <w:spacing w:line="540" w:lineRule="exact"/>
        <w:ind w:left="1080" w:firstLineChars="0" w:firstLine="0"/>
        <w:rPr>
          <w:rFonts w:ascii="仿宋_GB2312" w:eastAsia="仿宋_GB2312" w:hAnsi="仿宋" w:cs="仿宋_GB2312"/>
          <w:sz w:val="30"/>
          <w:szCs w:val="30"/>
          <w:lang w:bidi="ar"/>
        </w:rPr>
      </w:pPr>
    </w:p>
    <w:p w14:paraId="2C0F4078" w14:textId="77777777" w:rsidR="004B356D" w:rsidRPr="004B356D" w:rsidRDefault="004B356D" w:rsidP="004B356D">
      <w:pPr>
        <w:autoSpaceDE w:val="0"/>
        <w:spacing w:line="540" w:lineRule="exact"/>
        <w:rPr>
          <w:rFonts w:ascii="仿宋_GB2312" w:eastAsia="仿宋_GB2312" w:hAnsi="仿宋" w:cs="仿宋_GB2312"/>
          <w:sz w:val="30"/>
          <w:szCs w:val="30"/>
          <w:lang w:bidi="ar"/>
        </w:rPr>
      </w:pPr>
    </w:p>
    <w:p w14:paraId="4CC3F4CF" w14:textId="77777777" w:rsidR="001C1D47" w:rsidRPr="001C1D47" w:rsidRDefault="001C1D47" w:rsidP="001C1D47"/>
    <w:sectPr w:rsidR="001C1D47" w:rsidRPr="001C1D4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B0604020202020204"/>
    <w:charset w:val="86"/>
    <w:family w:val="modern"/>
    <w:pitch w:val="fixed"/>
    <w:sig w:usb0="00002A87" w:usb1="080E0000" w:usb2="00000010" w:usb3="00000000" w:csb0="000401FF" w:csb1="00000000"/>
  </w:font>
  <w:font w:name="方正小标宋简体">
    <w:altName w:val="微软雅黑"/>
    <w:panose1 w:val="020B0604020202020204"/>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B0604020202020204"/>
    <w:charset w:val="86"/>
    <w:family w:val="modern"/>
    <w:pitch w:val="fixed"/>
    <w:sig w:usb0="00002A87" w:usb1="080E0000" w:usb2="00000010" w:usb3="00000000" w:csb0="0004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32795"/>
    <w:multiLevelType w:val="hybridMultilevel"/>
    <w:tmpl w:val="C5D6411C"/>
    <w:lvl w:ilvl="0" w:tplc="5B4CCA0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D47"/>
    <w:rsid w:val="000128B1"/>
    <w:rsid w:val="000B1465"/>
    <w:rsid w:val="0011026E"/>
    <w:rsid w:val="001C1D47"/>
    <w:rsid w:val="001C539F"/>
    <w:rsid w:val="002448EC"/>
    <w:rsid w:val="002E2FFD"/>
    <w:rsid w:val="002F7915"/>
    <w:rsid w:val="00441165"/>
    <w:rsid w:val="00455916"/>
    <w:rsid w:val="004B356D"/>
    <w:rsid w:val="004C21A8"/>
    <w:rsid w:val="00531D4F"/>
    <w:rsid w:val="005F075E"/>
    <w:rsid w:val="00641F49"/>
    <w:rsid w:val="00667EE3"/>
    <w:rsid w:val="007368C4"/>
    <w:rsid w:val="007B3228"/>
    <w:rsid w:val="008957FC"/>
    <w:rsid w:val="008E07CC"/>
    <w:rsid w:val="00912B4F"/>
    <w:rsid w:val="009C6577"/>
    <w:rsid w:val="00A00D19"/>
    <w:rsid w:val="00A109D8"/>
    <w:rsid w:val="00A14B90"/>
    <w:rsid w:val="00AB2075"/>
    <w:rsid w:val="00B67959"/>
    <w:rsid w:val="00B72F59"/>
    <w:rsid w:val="00BA696A"/>
    <w:rsid w:val="00C7012F"/>
    <w:rsid w:val="00CB1F47"/>
    <w:rsid w:val="00D97848"/>
    <w:rsid w:val="00DB0488"/>
    <w:rsid w:val="00E066DE"/>
    <w:rsid w:val="00E852B9"/>
    <w:rsid w:val="00F56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9B2259C"/>
  <w15:chartTrackingRefBased/>
  <w15:docId w15:val="{BF11D266-5764-F740-994D-F978E62C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1D4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B356D"/>
    <w:rPr>
      <w:color w:val="0563C1" w:themeColor="hyperlink"/>
      <w:u w:val="single"/>
    </w:rPr>
  </w:style>
  <w:style w:type="character" w:styleId="a4">
    <w:name w:val="Unresolved Mention"/>
    <w:basedOn w:val="a0"/>
    <w:uiPriority w:val="99"/>
    <w:semiHidden/>
    <w:unhideWhenUsed/>
    <w:rsid w:val="004B356D"/>
    <w:rPr>
      <w:color w:val="605E5C"/>
      <w:shd w:val="clear" w:color="auto" w:fill="E1DFDD"/>
    </w:rPr>
  </w:style>
  <w:style w:type="paragraph" w:styleId="a5">
    <w:name w:val="List Paragraph"/>
    <w:basedOn w:val="a"/>
    <w:uiPriority w:val="34"/>
    <w:qFormat/>
    <w:rsid w:val="004B356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89009">
      <w:bodyDiv w:val="1"/>
      <w:marLeft w:val="0"/>
      <w:marRight w:val="0"/>
      <w:marTop w:val="0"/>
      <w:marBottom w:val="0"/>
      <w:divBdr>
        <w:top w:val="none" w:sz="0" w:space="0" w:color="auto"/>
        <w:left w:val="none" w:sz="0" w:space="0" w:color="auto"/>
        <w:bottom w:val="none" w:sz="0" w:space="0" w:color="auto"/>
        <w:right w:val="none" w:sz="0" w:space="0" w:color="auto"/>
      </w:divBdr>
    </w:div>
    <w:div w:id="1323772711">
      <w:bodyDiv w:val="1"/>
      <w:marLeft w:val="0"/>
      <w:marRight w:val="0"/>
      <w:marTop w:val="0"/>
      <w:marBottom w:val="0"/>
      <w:divBdr>
        <w:top w:val="none" w:sz="0" w:space="0" w:color="auto"/>
        <w:left w:val="none" w:sz="0" w:space="0" w:color="auto"/>
        <w:bottom w:val="none" w:sz="0" w:space="0" w:color="auto"/>
        <w:right w:val="none" w:sz="0" w:space="0" w:color="auto"/>
      </w:divBdr>
    </w:div>
    <w:div w:id="19936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5</Pages>
  <Words>352</Words>
  <Characters>2012</Characters>
  <Application>Microsoft Office Word</Application>
  <DocSecurity>0</DocSecurity>
  <Lines>16</Lines>
  <Paragraphs>4</Paragraphs>
  <ScaleCrop>false</ScaleCrop>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cp:revision>
  <dcterms:created xsi:type="dcterms:W3CDTF">2022-06-13T08:54:00Z</dcterms:created>
  <dcterms:modified xsi:type="dcterms:W3CDTF">2022-06-14T03:10:00Z</dcterms:modified>
</cp:coreProperties>
</file>