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微软雅黑" w:hAnsi="微软雅黑" w:eastAsia="微软雅黑" w:cs="微软雅黑"/>
          <w:b/>
          <w:bCs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关于做好2019年</w:t>
      </w:r>
      <w:r>
        <w:rPr>
          <w:rFonts w:hint="eastAsia" w:ascii="微软雅黑" w:hAnsi="微软雅黑" w:eastAsia="微软雅黑" w:cs="微软雅黑"/>
          <w:b/>
          <w:bCs/>
          <w:sz w:val="28"/>
          <w:szCs w:val="28"/>
          <w:lang w:eastAsia="zh-CN"/>
        </w:rPr>
        <w:t>秋季</w:t>
      </w:r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学期“课程思政”系列公开课开放工作的通知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为推进上海外国语大学课程思政教育教学改革，做好课程思政教育教学改革试点单位建设工作，切实提升课堂教学质量，学校组织开展了2019年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秋季</w:t>
      </w:r>
      <w:r>
        <w:rPr>
          <w:rFonts w:hint="eastAsia" w:ascii="宋体" w:hAnsi="宋体" w:eastAsia="宋体" w:cs="宋体"/>
          <w:sz w:val="24"/>
          <w:szCs w:val="24"/>
        </w:rPr>
        <w:t>学期“课程思政”系列公开课教学活动，现将公开课观摩申请方式、开放时间、地点等信息公布如下。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公开课信息详见 “上海外国语大学2019年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秋季</w:t>
      </w:r>
      <w:r>
        <w:rPr>
          <w:rFonts w:hint="eastAsia" w:ascii="宋体" w:hAnsi="宋体" w:eastAsia="宋体" w:cs="宋体"/>
          <w:sz w:val="24"/>
          <w:szCs w:val="24"/>
        </w:rPr>
        <w:t>学期‘课程思政’系列公开课开设课程信息表”（附件1）。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请有意参加公开课观摩的师生联系各开课单位联系人提前预约，欢迎师生按时参加现场观摩并反馈宝贵意见和建议。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因教室座位有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限，为保证正常的教学秩序，请观摩师生遵守课堂教学纪律，课程观摩过程中如无紧急事宜请勿随意进出课堂。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请各开课单位组织好教师、学生和教学督导等相关人员，做好公开课的开课、听课和评课工作，可依据专业特点制定各单位公开课评价标准，做好课程开课、听课和评课相关材料记录存档工作，做好新闻报道宣传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各开课单位应于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12月30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日前将本单位公开课开设情况反馈表（附件2）报教务处备案，电子版材料发至jiaoxueke@shisu.edu.cn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，纸质版材料经签字、盖章后交至教务处教学科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教务处联系人：刘思诗、孔祥博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联系电话：67701028/35372428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联系地址：松江校区行政楼203室/虹口校区行政楼207室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联系邮箱：jiaoxueke@shisu.edu.cn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fldChar w:fldCharType="begin"/>
      </w:r>
      <w:r>
        <w:rPr>
          <w:rFonts w:hint="eastAsia" w:ascii="楷体" w:hAnsi="楷体" w:eastAsia="楷体" w:cs="楷体"/>
          <w:sz w:val="24"/>
          <w:szCs w:val="24"/>
        </w:rPr>
        <w:instrText xml:space="preserve"> HYPERLINK "http://www.newoaa.shisu.edu.cn/_upload/article/files/ca/3b/3e96518545cbbed696394fce98fd/d29d4219-bf8d-4ccf-b9e3-03684cd1b6ac.rar" </w:instrText>
      </w:r>
      <w:r>
        <w:rPr>
          <w:rFonts w:hint="eastAsia" w:ascii="楷体" w:hAnsi="楷体" w:eastAsia="楷体" w:cs="楷体"/>
          <w:sz w:val="24"/>
          <w:szCs w:val="24"/>
        </w:rPr>
        <w:fldChar w:fldCharType="separate"/>
      </w:r>
      <w:r>
        <w:rPr>
          <w:rFonts w:hint="eastAsia" w:ascii="楷体" w:hAnsi="楷体" w:eastAsia="楷体" w:cs="楷体"/>
          <w:sz w:val="24"/>
          <w:szCs w:val="24"/>
        </w:rPr>
        <w:t>附件（点击下载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全部附件</w:t>
      </w:r>
      <w:r>
        <w:rPr>
          <w:rFonts w:hint="eastAsia" w:ascii="楷体" w:hAnsi="楷体" w:eastAsia="楷体" w:cs="楷体"/>
          <w:sz w:val="24"/>
          <w:szCs w:val="24"/>
        </w:rPr>
        <w:t>）：</w:t>
      </w:r>
      <w:r>
        <w:rPr>
          <w:rFonts w:hint="eastAsia" w:ascii="楷体" w:hAnsi="楷体" w:eastAsia="楷体" w:cs="楷体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1.上海外国语大学2019年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秋季</w:t>
      </w:r>
      <w:r>
        <w:rPr>
          <w:rFonts w:hint="eastAsia" w:ascii="楷体" w:hAnsi="楷体" w:eastAsia="楷体" w:cs="楷体"/>
          <w:sz w:val="24"/>
          <w:szCs w:val="24"/>
        </w:rPr>
        <w:t>学期“课程思政”系列公开课开设课程信息表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2.上海外国语大学2019年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秋季</w:t>
      </w:r>
      <w:r>
        <w:rPr>
          <w:rFonts w:hint="eastAsia" w:ascii="楷体" w:hAnsi="楷体" w:eastAsia="楷体" w:cs="楷体"/>
          <w:sz w:val="24"/>
          <w:szCs w:val="24"/>
        </w:rPr>
        <w:t>学期“课程思政”系列公开课开设情况反馈表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                                                      教务处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24"/>
        </w:rPr>
        <w:t>2019年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</w:t>
      </w:r>
      <w:r>
        <w:rPr>
          <w:rFonts w:hint="eastAsia" w:ascii="宋体" w:hAnsi="宋体" w:eastAsia="宋体" w:cs="宋体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77E225C"/>
    <w:rsid w:val="0DBC1F2D"/>
    <w:rsid w:val="0F563A3A"/>
    <w:rsid w:val="11F13F2A"/>
    <w:rsid w:val="25AA7A09"/>
    <w:rsid w:val="2A0E64DD"/>
    <w:rsid w:val="495D79AA"/>
    <w:rsid w:val="62144569"/>
    <w:rsid w:val="62D47381"/>
    <w:rsid w:val="7FB46D5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rPr>
      <w:sz w:val="24"/>
    </w:rPr>
  </w:style>
  <w:style w:type="character" w:styleId="7">
    <w:name w:val="Hyperlink"/>
    <w:basedOn w:val="6"/>
    <w:uiPriority w:val="0"/>
    <w:rPr>
      <w:color w:val="0000FF"/>
      <w:u w:val="single"/>
    </w:rPr>
  </w:style>
  <w:style w:type="paragraph" w:customStyle="1" w:styleId="8">
    <w:name w:val="二级标题"/>
    <w:basedOn w:val="3"/>
    <w:next w:val="1"/>
    <w:qFormat/>
    <w:uiPriority w:val="0"/>
    <w:rPr>
      <w:rFonts w:hint="eastAsia" w:eastAsia="微软雅黑" w:cs="Times New Roman" w:asciiTheme="minorAscii" w:hAnsiTheme="minorAscii"/>
      <w:kern w:val="0"/>
      <w:sz w:val="24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椒盐小浣熊</dc:creator>
  <cp:lastModifiedBy>智齿成长日记</cp:lastModifiedBy>
  <dcterms:modified xsi:type="dcterms:W3CDTF">2019-09-23T10:03:07Z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