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通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8"/>
          <w:szCs w:val="38"/>
        </w:rPr>
        <w:t>知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各本科高校教务处：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根据《上海市教育委员会关于公布2020年上海高校本科重点教改项目立项名单的通知</w:t>
      </w:r>
      <w:r>
        <w:rPr>
          <w:rFonts w:ascii="仿宋_GB2312" w:eastAsia="仿宋_GB2312"/>
          <w:sz w:val="30"/>
          <w:szCs w:val="30"/>
        </w:rPr>
        <w:t xml:space="preserve">》（沪教委高〔2020〕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55</w:t>
      </w:r>
      <w:r>
        <w:rPr>
          <w:rFonts w:ascii="仿宋_GB2312" w:eastAsia="仿宋_GB2312"/>
          <w:sz w:val="30"/>
          <w:szCs w:val="30"/>
        </w:rPr>
        <w:t>号）的要求，现将项目验收有关事项通知如下：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一、验收范围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验收范围为列入</w:t>
      </w:r>
      <w:r>
        <w:rPr>
          <w:rFonts w:ascii="仿宋_GB2312" w:eastAsia="仿宋_GB2312"/>
          <w:sz w:val="30"/>
          <w:szCs w:val="30"/>
        </w:rPr>
        <w:t>2020年上海高校本科重点教学改革项目立项的210</w:t>
      </w:r>
      <w:r>
        <w:rPr>
          <w:rFonts w:hint="eastAsia" w:ascii="仿宋_GB2312" w:eastAsia="仿宋_GB2312"/>
          <w:sz w:val="30"/>
          <w:szCs w:val="30"/>
        </w:rPr>
        <w:t>个</w:t>
      </w:r>
      <w:r>
        <w:rPr>
          <w:rFonts w:ascii="仿宋_GB2312" w:eastAsia="仿宋_GB2312"/>
          <w:sz w:val="30"/>
          <w:szCs w:val="30"/>
        </w:rPr>
        <w:t>项目。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二、验收内容及方法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1.项目负责人填写《2020年上海高校本科重点教学改革项目验收表》，并提交项目成果报告等相关材料。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2.学校组织校级验收。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3.学校提交验收材料，要求如下：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1）验收汇总表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default" w:ascii="仿宋_GB2312" w:eastAsia="仿宋_GB2312"/>
          <w:sz w:val="30"/>
          <w:szCs w:val="30"/>
          <w:lang w:val="en"/>
        </w:rPr>
        <w:t>word</w:t>
      </w:r>
      <w:r>
        <w:rPr>
          <w:rFonts w:hint="eastAsia" w:ascii="仿宋_GB2312" w:eastAsia="仿宋_GB2312"/>
          <w:sz w:val="30"/>
          <w:szCs w:val="30"/>
        </w:rPr>
        <w:t>和盖章P</w:t>
      </w:r>
      <w:r>
        <w:rPr>
          <w:rFonts w:ascii="仿宋_GB2312" w:eastAsia="仿宋_GB2312"/>
          <w:sz w:val="30"/>
          <w:szCs w:val="30"/>
        </w:rPr>
        <w:t>DF版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2）项目验收表（附项目成果报告</w:t>
      </w:r>
      <w:r>
        <w:rPr>
          <w:rFonts w:hint="eastAsia" w:ascii="仿宋_GB2312" w:eastAsia="仿宋_GB2312"/>
          <w:sz w:val="30"/>
          <w:szCs w:val="30"/>
          <w:lang w:eastAsia="zh-CN"/>
        </w:rPr>
        <w:t>，一个项目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一个</w:t>
      </w:r>
      <w:r>
        <w:rPr>
          <w:rFonts w:hint="eastAsia" w:ascii="仿宋_GB2312" w:eastAsia="仿宋_GB2312"/>
          <w:sz w:val="30"/>
          <w:szCs w:val="30"/>
        </w:rPr>
        <w:t>PDF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请学校于11月</w:t>
      </w:r>
      <w:r>
        <w:rPr>
          <w:rFonts w:hint="eastAsia" w:ascii="仿宋_GB2312" w:eastAsia="仿宋_GB2312"/>
          <w:sz w:val="30"/>
          <w:szCs w:val="30"/>
        </w:rPr>
        <w:t>30</w:t>
      </w:r>
      <w:r>
        <w:rPr>
          <w:rFonts w:ascii="仿宋_GB2312" w:eastAsia="仿宋_GB2312"/>
          <w:sz w:val="30"/>
          <w:szCs w:val="30"/>
        </w:rPr>
        <w:t>日前将上述材料</w:t>
      </w:r>
      <w:r>
        <w:rPr>
          <w:rFonts w:hint="eastAsia" w:ascii="仿宋_GB2312" w:eastAsia="仿宋_GB2312"/>
          <w:sz w:val="30"/>
          <w:szCs w:val="30"/>
        </w:rPr>
        <w:t>以网盘链接的形式</w:t>
      </w:r>
      <w:r>
        <w:rPr>
          <w:rFonts w:ascii="仿宋_GB2312" w:eastAsia="仿宋_GB2312"/>
          <w:sz w:val="30"/>
          <w:szCs w:val="30"/>
        </w:rPr>
        <w:t>发送至联系人邮箱。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hint="eastAsia" w:ascii="仿宋_GB2312" w:eastAsia="仿宋_GB2312"/>
          <w:sz w:val="30"/>
          <w:szCs w:val="30"/>
          <w:lang w:eastAsia="zh-CN"/>
        </w:rPr>
        <w:t>赵丽霞；</w:t>
      </w:r>
      <w:r>
        <w:rPr>
          <w:rFonts w:hint="eastAsia" w:ascii="仿宋_GB2312" w:eastAsia="仿宋_GB2312"/>
          <w:sz w:val="30"/>
          <w:szCs w:val="30"/>
        </w:rPr>
        <w:t>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23116731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邮箱：</w:t>
      </w:r>
      <w:r>
        <w:rPr>
          <w:rFonts w:ascii="仿宋_GB2312" w:eastAsia="仿宋_GB2312"/>
          <w:sz w:val="30"/>
          <w:szCs w:val="30"/>
        </w:rPr>
        <w:t>gjcbk@shec.edu.cn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  <w:r>
        <w:rPr>
          <w:rFonts w:ascii="仿宋_GB2312" w:eastAsia="仿宋_GB2312"/>
          <w:sz w:val="30"/>
          <w:szCs w:val="30"/>
        </w:rPr>
        <w:t>2020年上海高校本科重点教学改革项目验收汇总表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  <w:r>
        <w:rPr>
          <w:rFonts w:ascii="仿宋_GB2312" w:eastAsia="仿宋_GB2312"/>
          <w:sz w:val="30"/>
          <w:szCs w:val="30"/>
        </w:rPr>
        <w:t>2020年上海高校本科重点教学改革项目验收表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上海市教委高教处</w:t>
      </w:r>
    </w:p>
    <w:p>
      <w:pPr>
        <w:spacing w:line="600" w:lineRule="exact"/>
        <w:ind w:firstLine="4650" w:firstLineChars="15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2022年10月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2020年上海高校本科重点教学改革项目验收汇总表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widowControl/>
        <w:ind w:firstLine="280" w:firstLineChars="1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28"/>
          <w:szCs w:val="28"/>
        </w:rPr>
        <w:t>学校名称（盖章）:</w:t>
      </w:r>
    </w:p>
    <w:tbl>
      <w:tblPr>
        <w:tblStyle w:val="3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1559"/>
        <w:gridCol w:w="1559"/>
        <w:gridCol w:w="2552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学校验收结果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（通过或不通过）</w:t>
            </w:r>
          </w:p>
        </w:tc>
        <w:tc>
          <w:tcPr>
            <w:tcW w:w="403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市级优秀教学成果获奖情况（成果名称及获奖等级）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28"/>
          <w:szCs w:val="28"/>
        </w:rPr>
        <w:t>联系人：           联系电话：           邮箱：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2020年上海高校本科重点教学改革项目验收表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项目名称：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项目科类：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类别代码：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项目负责人：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联系电话：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完成单位：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上 海 市 教 育 委 员 会</w:t>
      </w:r>
    </w:p>
    <w:p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22"/>
        <w:gridCol w:w="425"/>
        <w:gridCol w:w="692"/>
        <w:gridCol w:w="867"/>
        <w:gridCol w:w="327"/>
        <w:gridCol w:w="666"/>
        <w:gridCol w:w="567"/>
        <w:gridCol w:w="103"/>
        <w:gridCol w:w="605"/>
        <w:gridCol w:w="450"/>
        <w:gridCol w:w="4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项目组成员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研究专长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在本课题中承担的工作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项目组成员近期取得的与本项目有关的代表性著作、论文、成果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完成人</w:t>
            </w: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鉴定、发表机构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364" w:type="dxa"/>
            <w:gridSpan w:val="1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一、成果简介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（提示：该项目的目的、意义；研究成果的主要内容、重要观点或对策建议；教学改革方案或实践过程；成果的学术价值、实践意义和社会影响；研究成果和研究方法的特色和重要建树等。）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364" w:type="dxa"/>
            <w:gridSpan w:val="1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二、项目总结报告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（提示：预定计划执行情况；项目研究和实践情况，需详细阐述研究过程、方法及结论或者实践过程、方法及成效；项目研究和实践工作中的困难、问题和建议）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64" w:type="dxa"/>
            <w:gridSpan w:val="1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lang w:eastAsia="zh-CN"/>
              </w:rPr>
              <w:t>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、学校审核意见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ind w:firstLine="5600" w:firstLineChars="20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（盖章）</w:t>
            </w:r>
          </w:p>
          <w:p>
            <w:pPr>
              <w:widowControl/>
              <w:spacing w:line="400" w:lineRule="exact"/>
              <w:ind w:firstLine="5320" w:firstLineChars="19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年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  <w:t xml:space="preserve">    月    日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46"/>
    <w:rsid w:val="000945BD"/>
    <w:rsid w:val="000A3F33"/>
    <w:rsid w:val="000E21B5"/>
    <w:rsid w:val="000E780F"/>
    <w:rsid w:val="001365F4"/>
    <w:rsid w:val="0019707C"/>
    <w:rsid w:val="001A116C"/>
    <w:rsid w:val="001A7833"/>
    <w:rsid w:val="001C46A9"/>
    <w:rsid w:val="0027044B"/>
    <w:rsid w:val="00281706"/>
    <w:rsid w:val="00285B4B"/>
    <w:rsid w:val="002D6955"/>
    <w:rsid w:val="0031762C"/>
    <w:rsid w:val="004974C2"/>
    <w:rsid w:val="004A286F"/>
    <w:rsid w:val="00566B99"/>
    <w:rsid w:val="005B356E"/>
    <w:rsid w:val="005E0770"/>
    <w:rsid w:val="00600842"/>
    <w:rsid w:val="00603C73"/>
    <w:rsid w:val="00630FB7"/>
    <w:rsid w:val="00645A53"/>
    <w:rsid w:val="0065035F"/>
    <w:rsid w:val="00673BCC"/>
    <w:rsid w:val="006F072E"/>
    <w:rsid w:val="0074009B"/>
    <w:rsid w:val="0076500C"/>
    <w:rsid w:val="00790793"/>
    <w:rsid w:val="007C19C3"/>
    <w:rsid w:val="0087165C"/>
    <w:rsid w:val="008D540E"/>
    <w:rsid w:val="00900B46"/>
    <w:rsid w:val="009C5689"/>
    <w:rsid w:val="00A73AA4"/>
    <w:rsid w:val="00B277A3"/>
    <w:rsid w:val="00C26692"/>
    <w:rsid w:val="00C442F5"/>
    <w:rsid w:val="00C53216"/>
    <w:rsid w:val="00C67E94"/>
    <w:rsid w:val="00CB06C7"/>
    <w:rsid w:val="00DF45FB"/>
    <w:rsid w:val="00E17DE8"/>
    <w:rsid w:val="00EC0FE0"/>
    <w:rsid w:val="00ED7CD1"/>
    <w:rsid w:val="5DAEDA7A"/>
    <w:rsid w:val="AF7F2386"/>
    <w:rsid w:val="DBE3F018"/>
    <w:rsid w:val="FDD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254</Words>
  <Characters>1454</Characters>
  <Lines>12</Lines>
  <Paragraphs>3</Paragraphs>
  <TotalTime>13</TotalTime>
  <ScaleCrop>false</ScaleCrop>
  <LinksUpToDate>false</LinksUpToDate>
  <CharactersWithSpaces>1705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2022-10-09T07:25:00Z</dcterms:created>
  <dc:creator>SIX2</dc:creator>
  <cp:lastModifiedBy>赵丽霞</cp:lastModifiedBy>
  <dcterms:modified xsi:type="dcterms:W3CDTF">2022-10-17T14:11:22Z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